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：药物临床试验机构药品保存箱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2022-lz-科研-121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北京得尔贝经贸有限公司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10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</w:t>
      </w:r>
      <w:bookmarkStart w:id="0" w:name="_GoBack"/>
      <w:bookmarkEnd w:id="0"/>
      <w:r>
        <w:rPr>
          <w:rFonts w:ascii="宋体" w:hAnsi="宋体" w:eastAsia="宋体"/>
          <w:color w:val="000000"/>
          <w:sz w:val="28"/>
          <w:u w:color="000000"/>
        </w:rPr>
        <w:t>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056F779E"/>
    <w:rsid w:val="17C34DED"/>
    <w:rsid w:val="1CDC1C7A"/>
    <w:rsid w:val="1F605DE3"/>
    <w:rsid w:val="1F744FBC"/>
    <w:rsid w:val="217619C3"/>
    <w:rsid w:val="24ED7655"/>
    <w:rsid w:val="25643345"/>
    <w:rsid w:val="2F425089"/>
    <w:rsid w:val="32DE78F3"/>
    <w:rsid w:val="333B3F8D"/>
    <w:rsid w:val="3DB76564"/>
    <w:rsid w:val="3E124175"/>
    <w:rsid w:val="4A4C4D34"/>
    <w:rsid w:val="4EB451C4"/>
    <w:rsid w:val="61206296"/>
    <w:rsid w:val="64FB3C32"/>
    <w:rsid w:val="667D18A1"/>
    <w:rsid w:val="69896017"/>
    <w:rsid w:val="69DB79A6"/>
    <w:rsid w:val="720042AF"/>
    <w:rsid w:val="744B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276</Characters>
  <Lines>3</Lines>
  <Paragraphs>1</Paragraphs>
  <TotalTime>7</TotalTime>
  <ScaleCrop>false</ScaleCrop>
  <LinksUpToDate>false</LinksUpToDate>
  <CharactersWithSpaces>465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2022-08-31T06:49:00Z</cp:lastPrinted>
  <dcterms:modified xsi:type="dcterms:W3CDTF">2022-10-13T07:40:53Z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D3297BBFCE2343688AA767C832C81963</vt:lpwstr>
  </property>
</Properties>
</file>