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64684B4C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神经内科</w:t>
      </w:r>
      <w:r w:rsidR="00E50A8A">
        <w:rPr>
          <w:rFonts w:ascii="宋体" w:eastAsia="宋体" w:hAnsi="宋体" w:hint="eastAsia"/>
          <w:color w:val="000000"/>
          <w:sz w:val="28"/>
          <w:u w:color="000000"/>
        </w:rPr>
        <w:t>视频脑电图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58A328FF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E50A8A">
        <w:rPr>
          <w:rFonts w:ascii="宋体" w:eastAsia="宋体" w:hAnsi="宋体"/>
          <w:color w:val="000000"/>
          <w:sz w:val="28"/>
          <w:u w:color="000000"/>
        </w:rPr>
        <w:t>49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CCC33C1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E50A8A">
        <w:rPr>
          <w:rFonts w:ascii="宋体" w:eastAsia="宋体" w:hAnsi="宋体" w:hint="eastAsia"/>
          <w:color w:val="000000"/>
          <w:sz w:val="28"/>
          <w:u w:color="000000"/>
        </w:rPr>
        <w:t>众和众美科技发展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F14E38A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B3A83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EB3A83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EB3A83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EB3A83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C35F" w14:textId="77777777" w:rsidR="002B4BDB" w:rsidRDefault="002B4BDB" w:rsidP="002D2098">
      <w:r>
        <w:separator/>
      </w:r>
    </w:p>
  </w:endnote>
  <w:endnote w:type="continuationSeparator" w:id="0">
    <w:p w14:paraId="6CA3BE71" w14:textId="77777777" w:rsidR="002B4BDB" w:rsidRDefault="002B4BD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6633" w14:textId="77777777" w:rsidR="002B4BDB" w:rsidRDefault="002B4BDB" w:rsidP="002D2098">
      <w:r>
        <w:separator/>
      </w:r>
    </w:p>
  </w:footnote>
  <w:footnote w:type="continuationSeparator" w:id="0">
    <w:p w14:paraId="3BBC9D7C" w14:textId="77777777" w:rsidR="002B4BDB" w:rsidRDefault="002B4BD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B4BDB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50A8A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2</cp:revision>
  <cp:lastPrinted>2022-08-16T09:10:00Z</cp:lastPrinted>
  <dcterms:created xsi:type="dcterms:W3CDTF">2022-08-31T07:00:00Z</dcterms:created>
  <dcterms:modified xsi:type="dcterms:W3CDTF">2022-08-31T07:00:00Z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