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bookmarkStart w:id="0" w:name="_GoBack"/>
      <w:r>
        <w:rPr>
          <w:rFonts w:hint="eastAsia" w:ascii="宋体" w:hAnsi="宋体" w:eastAsia="宋体"/>
          <w:b/>
          <w:color w:val="000000"/>
          <w:sz w:val="18"/>
          <w:lang w:val="en-US" w:eastAsia="zh-CN"/>
        </w:rPr>
        <w:t>药物临床试验机构药品保存箱</w:t>
      </w:r>
      <w:bookmarkEnd w:id="0"/>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药物临床试验机构药品保存箱设备</w:t>
      </w:r>
      <w:r>
        <w:rPr>
          <w:rFonts w:ascii="宋体" w:hAnsi="宋体" w:eastAsia="宋体"/>
          <w:color w:val="000000"/>
          <w:sz w:val="18"/>
        </w:rPr>
        <w:t>采购</w:t>
      </w:r>
    </w:p>
    <w:p>
      <w:pPr>
        <w:spacing w:after="20"/>
        <w:jc w:val="left"/>
        <w:rPr>
          <w:rFonts w:hint="default"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2022-lz-科研-1</w:t>
      </w:r>
      <w:r>
        <w:rPr>
          <w:rFonts w:hint="eastAsia" w:ascii="宋体" w:hAnsi="宋体" w:eastAsia="宋体"/>
          <w:color w:val="000000"/>
          <w:sz w:val="18"/>
          <w:lang w:val="en-US" w:eastAsia="zh-CN"/>
        </w:rPr>
        <w:t>21</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药物临床试验机构</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color w:val="000000"/>
                <w:sz w:val="18"/>
                <w:szCs w:val="18"/>
              </w:rPr>
              <w:t>药品保存箱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2台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eastAsia"/>
                <w:color w:val="000000"/>
                <w:sz w:val="18"/>
                <w:szCs w:val="18"/>
              </w:rPr>
              <w:t>1、</w:t>
            </w:r>
            <w:r>
              <w:rPr>
                <w:rFonts w:hint="eastAsia"/>
                <w:color w:val="000000"/>
                <w:sz w:val="18"/>
                <w:szCs w:val="18"/>
                <w:lang w:val="en-US" w:eastAsia="zh-CN"/>
              </w:rPr>
              <w:t>有效容积≥1000L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2、</w:t>
            </w:r>
            <w:r>
              <w:rPr>
                <w:rFonts w:hint="eastAsia"/>
                <w:color w:val="000000"/>
                <w:sz w:val="18"/>
                <w:szCs w:val="18"/>
                <w:lang w:val="en-US" w:eastAsia="zh-CN"/>
              </w:rPr>
              <w:t>温度范围2℃~14℃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3、具备</w:t>
            </w:r>
            <w:r>
              <w:rPr>
                <w:rFonts w:hint="eastAsia"/>
                <w:color w:val="000000"/>
                <w:sz w:val="18"/>
                <w:szCs w:val="18"/>
                <w:lang w:val="en-US" w:eastAsia="zh-CN"/>
              </w:rPr>
              <w:t>电子传感器可监控箱内温度</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13</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00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5</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40322DD7"/>
    <w:rsid w:val="41110EEC"/>
    <w:rsid w:val="45266630"/>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805</Words>
  <Characters>950</Characters>
  <Lines>7</Lines>
  <Paragraphs>2</Paragraphs>
  <TotalTime>6</TotalTime>
  <ScaleCrop>false</ScaleCrop>
  <LinksUpToDate>false</LinksUpToDate>
  <CharactersWithSpaces>1093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2022-09-05T03:04:39Z</cp:lastPrinted>
  <dcterms:modified xsi:type="dcterms:W3CDTF">2022-09-05T03:05:18Z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421A93A8F134422D8A71D07A66C3C4A5</vt:lpwstr>
  </property>
</Properties>
</file>