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可塑性微导管</w:t>
      </w:r>
      <w:r>
        <w:rPr>
          <w:rFonts w:hint="eastAsia" w:ascii="宋体" w:hAnsi="宋体" w:eastAsia="宋体"/>
          <w:b/>
          <w:szCs w:val="21"/>
        </w:rPr>
        <w:t>”采购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szCs w:val="21"/>
          <w:lang w:eastAsia="zh-CN"/>
        </w:rPr>
        <w:t>可塑性微导管</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lang w:val="en-US" w:eastAsia="zh-CN"/>
        </w:rPr>
        <w:t>2022-耗材-Lz-040（2）</w:t>
      </w:r>
      <w:bookmarkStart w:id="0" w:name="_GoBack"/>
      <w:bookmarkEnd w:id="0"/>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神经外科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5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869"/>
        <w:gridCol w:w="1764"/>
        <w:gridCol w:w="5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05"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1869"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1764" w:type="dxa"/>
            <w:vAlign w:val="center"/>
          </w:tcPr>
          <w:p>
            <w:pPr>
              <w:pStyle w:val="1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lang w:val="en-US" w:eastAsia="zh-CN"/>
              </w:rPr>
              <w:t>耗材名称</w:t>
            </w:r>
          </w:p>
        </w:tc>
        <w:tc>
          <w:tcPr>
            <w:tcW w:w="5441" w:type="dxa"/>
            <w:vAlign w:val="center"/>
          </w:tcPr>
          <w:p>
            <w:pPr>
              <w:pStyle w:val="1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505"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1869"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可塑性微导管</w:t>
            </w:r>
          </w:p>
        </w:tc>
        <w:tc>
          <w:tcPr>
            <w:tcW w:w="1764" w:type="dxa"/>
          </w:tcPr>
          <w:p>
            <w:pPr>
              <w:pStyle w:val="16"/>
              <w:numPr>
                <w:ilvl w:val="0"/>
                <w:numId w:val="0"/>
              </w:numPr>
              <w:ind w:leftChars="0"/>
              <w:rPr>
                <w:rFonts w:hint="eastAsia" w:ascii="宋体" w:hAnsi="宋体" w:eastAsia="宋体" w:cs="宋体"/>
                <w:szCs w:val="21"/>
                <w:lang w:val="en-US" w:eastAsia="zh-CN"/>
              </w:rPr>
            </w:pPr>
          </w:p>
          <w:p>
            <w:pPr>
              <w:pStyle w:val="16"/>
              <w:numPr>
                <w:ilvl w:val="0"/>
                <w:numId w:val="0"/>
              </w:numPr>
              <w:ind w:leftChars="0"/>
              <w:rPr>
                <w:rFonts w:hint="default" w:ascii="宋体" w:hAnsi="宋体" w:eastAsia="宋体" w:cs="宋体"/>
                <w:szCs w:val="21"/>
                <w:lang w:val="en-US" w:eastAsia="zh-CN"/>
              </w:rPr>
            </w:pPr>
            <w:r>
              <w:rPr>
                <w:rFonts w:hint="eastAsia" w:ascii="宋体" w:hAnsi="宋体" w:eastAsia="宋体" w:cs="宋体"/>
                <w:szCs w:val="21"/>
                <w:lang w:val="en-US" w:eastAsia="zh-CN"/>
              </w:rPr>
              <w:t>栓塞器械</w:t>
            </w:r>
          </w:p>
          <w:p>
            <w:pPr>
              <w:pStyle w:val="16"/>
              <w:numPr>
                <w:ilvl w:val="0"/>
                <w:numId w:val="0"/>
              </w:numPr>
              <w:ind w:leftChars="0"/>
              <w:rPr>
                <w:rFonts w:hint="default" w:ascii="宋体" w:hAnsi="宋体" w:eastAsia="宋体" w:cs="宋体"/>
                <w:szCs w:val="21"/>
                <w:lang w:val="en-US" w:eastAsia="zh-CN"/>
              </w:rPr>
            </w:pPr>
            <w:r>
              <w:rPr>
                <w:rFonts w:hint="eastAsia" w:ascii="宋体" w:hAnsi="宋体" w:eastAsia="宋体" w:cs="宋体"/>
                <w:szCs w:val="21"/>
                <w:lang w:val="en-US" w:eastAsia="zh-CN"/>
              </w:rPr>
              <w:t>品牌：ev3</w:t>
            </w:r>
          </w:p>
        </w:tc>
        <w:tc>
          <w:tcPr>
            <w:tcW w:w="5441" w:type="dxa"/>
          </w:tcPr>
          <w:p>
            <w:pPr>
              <w:pStyle w:val="16"/>
              <w:numPr>
                <w:ilvl w:val="0"/>
                <w:numId w:val="1"/>
              </w:numPr>
              <w:ind w:firstLineChars="0"/>
              <w:rPr>
                <w:rFonts w:hint="eastAsia" w:ascii="宋体" w:hAnsi="宋体" w:eastAsia="宋体" w:cs="宋体"/>
                <w:szCs w:val="21"/>
                <w:lang w:eastAsia="zh-CN"/>
              </w:rPr>
            </w:pPr>
            <w:r>
              <w:rPr>
                <w:rFonts w:hint="eastAsia" w:ascii="宋体" w:hAnsi="宋体" w:eastAsia="宋体" w:cs="宋体"/>
                <w:szCs w:val="21"/>
                <w:lang w:val="en-US" w:eastAsia="zh-CN"/>
              </w:rPr>
              <w:t>与医院现有栓塞器械配合使用</w:t>
            </w:r>
            <w:r>
              <w:rPr>
                <w:rFonts w:hint="eastAsia" w:ascii="宋体" w:hAnsi="宋体" w:eastAsia="宋体" w:cs="宋体"/>
                <w:szCs w:val="21"/>
                <w:lang w:eastAsia="zh-CN"/>
              </w:rPr>
              <w:t>；</w:t>
            </w:r>
          </w:p>
          <w:p>
            <w:pPr>
              <w:pStyle w:val="16"/>
              <w:numPr>
                <w:ilvl w:val="0"/>
                <w:numId w:val="1"/>
              </w:numPr>
              <w:ind w:firstLineChars="0"/>
              <w:rPr>
                <w:rFonts w:hint="default" w:ascii="宋体" w:hAnsi="宋体" w:eastAsia="宋体" w:cs="宋体"/>
                <w:szCs w:val="21"/>
                <w:lang w:val="en-US" w:eastAsia="zh-CN"/>
              </w:rPr>
            </w:pPr>
            <w:r>
              <w:rPr>
                <w:rFonts w:hint="eastAsia" w:ascii="宋体" w:hAnsi="宋体" w:eastAsia="宋体" w:cs="宋体"/>
                <w:szCs w:val="21"/>
                <w:lang w:val="en-US" w:eastAsia="zh-CN"/>
              </w:rPr>
              <w:t>颅内动脉瘤介入治疗栓塞器械的配套微导管；</w:t>
            </w:r>
          </w:p>
          <w:p>
            <w:pPr>
              <w:pStyle w:val="16"/>
              <w:numPr>
                <w:ilvl w:val="0"/>
                <w:numId w:val="1"/>
              </w:numPr>
              <w:ind w:firstLineChars="0"/>
              <w:rPr>
                <w:rFonts w:hint="default" w:ascii="宋体" w:hAnsi="宋体" w:eastAsia="宋体" w:cs="宋体"/>
                <w:szCs w:val="21"/>
                <w:lang w:val="en-US" w:eastAsia="zh-CN"/>
              </w:rPr>
            </w:pPr>
            <w:r>
              <w:rPr>
                <w:rFonts w:hint="default" w:ascii="宋体" w:hAnsi="宋体" w:eastAsia="宋体" w:cs="宋体"/>
                <w:szCs w:val="21"/>
                <w:lang w:val="en-US" w:eastAsia="zh-CN"/>
              </w:rPr>
              <w:t>用于介入器械导入或药物输注到神经等</w:t>
            </w:r>
            <w:r>
              <w:rPr>
                <w:rFonts w:hint="eastAsia" w:ascii="宋体" w:hAnsi="宋体" w:eastAsia="宋体" w:cs="宋体"/>
                <w:szCs w:val="21"/>
                <w:lang w:val="en-US" w:eastAsia="zh-CN"/>
              </w:rPr>
              <w:t>；</w:t>
            </w:r>
          </w:p>
          <w:p>
            <w:pPr>
              <w:pStyle w:val="16"/>
              <w:numPr>
                <w:ilvl w:val="0"/>
                <w:numId w:val="1"/>
              </w:numPr>
              <w:ind w:firstLineChars="0"/>
              <w:rPr>
                <w:rFonts w:hint="default" w:ascii="宋体" w:hAnsi="宋体" w:eastAsia="宋体" w:cs="宋体"/>
                <w:szCs w:val="21"/>
                <w:lang w:val="en-US" w:eastAsia="zh-CN"/>
              </w:rPr>
            </w:pPr>
            <w:r>
              <w:rPr>
                <w:rFonts w:hint="eastAsia" w:ascii="宋体" w:hAnsi="宋体" w:eastAsia="宋体" w:cs="宋体"/>
                <w:szCs w:val="21"/>
                <w:lang w:val="en-US" w:eastAsia="zh-CN"/>
              </w:rP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6</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2年6</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p>
      <w:pPr>
        <w:spacing w:after="20"/>
        <w:rPr>
          <w:rFonts w:hint="eastAsia" w:ascii="宋体" w:hAnsi="宋体" w:eastAsia="宋体" w:cs="Times New Roman"/>
          <w:b/>
          <w:sz w:val="28"/>
          <w:szCs w:val="21"/>
          <w:lang w:val="en-US"/>
        </w:rPr>
      </w:pP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5124FC2"/>
    <w:rsid w:val="053426B1"/>
    <w:rsid w:val="05712094"/>
    <w:rsid w:val="067D3D15"/>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371BC2"/>
    <w:rsid w:val="1D5856D2"/>
    <w:rsid w:val="1D9249D4"/>
    <w:rsid w:val="1E017793"/>
    <w:rsid w:val="1EB403E6"/>
    <w:rsid w:val="1F7B6943"/>
    <w:rsid w:val="20287728"/>
    <w:rsid w:val="20764738"/>
    <w:rsid w:val="22514BF9"/>
    <w:rsid w:val="225C1658"/>
    <w:rsid w:val="22927D20"/>
    <w:rsid w:val="229A716B"/>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D43120E"/>
    <w:rsid w:val="40640A3F"/>
    <w:rsid w:val="410840D3"/>
    <w:rsid w:val="416D4904"/>
    <w:rsid w:val="436E3986"/>
    <w:rsid w:val="440F5F7C"/>
    <w:rsid w:val="44EF2309"/>
    <w:rsid w:val="45137ED3"/>
    <w:rsid w:val="45162E18"/>
    <w:rsid w:val="45331138"/>
    <w:rsid w:val="45C26229"/>
    <w:rsid w:val="49C24B69"/>
    <w:rsid w:val="49F716DE"/>
    <w:rsid w:val="4BFE047C"/>
    <w:rsid w:val="4D254A48"/>
    <w:rsid w:val="4DE456C5"/>
    <w:rsid w:val="4F8E6D2E"/>
    <w:rsid w:val="502622C4"/>
    <w:rsid w:val="51F65C6F"/>
    <w:rsid w:val="52097231"/>
    <w:rsid w:val="528A5799"/>
    <w:rsid w:val="52D07DCD"/>
    <w:rsid w:val="52E007C4"/>
    <w:rsid w:val="5401645F"/>
    <w:rsid w:val="555B6603"/>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EB588E"/>
    <w:rsid w:val="711C7621"/>
    <w:rsid w:val="7263244E"/>
    <w:rsid w:val="72A91547"/>
    <w:rsid w:val="738F3B25"/>
    <w:rsid w:val="73A452F0"/>
    <w:rsid w:val="73D01DFF"/>
    <w:rsid w:val="73FF3395"/>
    <w:rsid w:val="746C471C"/>
    <w:rsid w:val="754A3BD1"/>
    <w:rsid w:val="75C91BC9"/>
    <w:rsid w:val="75F64DD4"/>
    <w:rsid w:val="760C667D"/>
    <w:rsid w:val="764E0F9E"/>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character" w:customStyle="1" w:styleId="11">
    <w:name w:val="页眉 Char"/>
    <w:basedOn w:val="9"/>
    <w:link w:val="5"/>
    <w:qFormat/>
    <w:uiPriority w:val="99"/>
    <w:rPr>
      <w:kern w:val="2"/>
      <w:sz w:val="18"/>
      <w:szCs w:val="18"/>
    </w:rPr>
  </w:style>
  <w:style w:type="character" w:customStyle="1" w:styleId="12">
    <w:name w:val="页脚 Char"/>
    <w:basedOn w:val="9"/>
    <w:link w:val="4"/>
    <w:qFormat/>
    <w:uiPriority w:val="99"/>
    <w:rPr>
      <w:kern w:val="2"/>
      <w:sz w:val="18"/>
      <w:szCs w:val="18"/>
    </w:rPr>
  </w:style>
  <w:style w:type="character" w:customStyle="1" w:styleId="13">
    <w:name w:val="批注文字 Char"/>
    <w:basedOn w:val="9"/>
    <w:link w:val="2"/>
    <w:semiHidden/>
    <w:qFormat/>
    <w:uiPriority w:val="99"/>
    <w:rPr>
      <w:kern w:val="2"/>
      <w:sz w:val="21"/>
      <w:szCs w:val="22"/>
    </w:rPr>
  </w:style>
  <w:style w:type="character" w:customStyle="1" w:styleId="14">
    <w:name w:val="批注主题 Char"/>
    <w:basedOn w:val="13"/>
    <w:link w:val="6"/>
    <w:semiHidden/>
    <w:qFormat/>
    <w:uiPriority w:val="99"/>
    <w:rPr>
      <w:b/>
      <w:bCs/>
      <w:kern w:val="2"/>
      <w:sz w:val="21"/>
      <w:szCs w:val="22"/>
    </w:rPr>
  </w:style>
  <w:style w:type="character" w:customStyle="1" w:styleId="15">
    <w:name w:val="批注框文本 Char"/>
    <w:basedOn w:val="9"/>
    <w:link w:val="3"/>
    <w:semiHidden/>
    <w:qFormat/>
    <w:uiPriority w:val="99"/>
    <w:rPr>
      <w:kern w:val="2"/>
      <w:sz w:val="18"/>
      <w:szCs w:val="18"/>
    </w:rPr>
  </w:style>
  <w:style w:type="paragraph" w:customStyle="1" w:styleId="16">
    <w:name w:val="List Paragraph"/>
    <w:basedOn w:val="1"/>
    <w:qFormat/>
    <w:uiPriority w:val="34"/>
    <w:pPr>
      <w:ind w:firstLine="420" w:firstLineChars="200"/>
    </w:pPr>
  </w:style>
  <w:style w:type="paragraph" w:customStyle="1" w:styleId="1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18">
    <w:name w:val="not([class*=suffix])"/>
    <w:basedOn w:val="9"/>
    <w:qFormat/>
    <w:uiPriority w:val="0"/>
    <w:rPr>
      <w:sz w:val="19"/>
      <w:szCs w:val="19"/>
    </w:rPr>
  </w:style>
  <w:style w:type="character" w:customStyle="1" w:styleId="19">
    <w:name w:val="not([class*=suffix])1"/>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838</Words>
  <Characters>988</Characters>
  <Lines>15</Lines>
  <Paragraphs>4</Paragraphs>
  <TotalTime>1</TotalTime>
  <ScaleCrop>false</ScaleCrop>
  <LinksUpToDate>false</LinksUpToDate>
  <CharactersWithSpaces>6780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2022-04-19T16:28:00Z</cp:lastPrinted>
  <dcterms:modified xsi:type="dcterms:W3CDTF">2022-06-21T00:21:27Z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849DF3CDA76B4EA7AE662C76F6D625A6</vt:lpwstr>
  </property>
</Properties>
</file>