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徕卡BOND机用试剂</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“徕卡BOND机用试剂”</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w:t>
      </w:r>
      <w:r>
        <w:rPr>
          <w:rFonts w:hint="eastAsia" w:ascii="宋体" w:hAnsi="宋体" w:eastAsia="宋体"/>
          <w:b/>
          <w:bCs/>
          <w:szCs w:val="21"/>
          <w:lang w:val="en-US" w:eastAsia="zh-CN"/>
        </w:rPr>
        <w:t>2</w:t>
      </w:r>
      <w:r>
        <w:rPr>
          <w:rFonts w:hint="eastAsia" w:ascii="宋体" w:hAnsi="宋体" w:eastAsia="宋体"/>
          <w:b/>
          <w:bCs/>
          <w:szCs w:val="21"/>
        </w:rPr>
        <w:t>-试剂-Lz-00</w:t>
      </w:r>
      <w:r>
        <w:rPr>
          <w:rFonts w:hint="eastAsia" w:ascii="宋体" w:hAnsi="宋体" w:eastAsia="宋体"/>
          <w:b/>
          <w:bCs/>
          <w:szCs w:val="21"/>
          <w:lang w:val="en-US" w:eastAsia="zh-CN"/>
        </w:rPr>
        <w:t>2（2）</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肾脏内科</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1.4采购论证性质：院内论证</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348"/>
        <w:gridCol w:w="5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348"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274"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徕卡BOND机用试剂</w:t>
            </w:r>
          </w:p>
        </w:tc>
        <w:tc>
          <w:tcPr>
            <w:tcW w:w="2348"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全自动免疫组化染色机</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雅培</w:t>
            </w:r>
          </w:p>
        </w:tc>
        <w:tc>
          <w:tcPr>
            <w:tcW w:w="5274"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与在院设备配合使用</w:t>
            </w:r>
            <w:r>
              <w:rPr>
                <w:rFonts w:hint="eastAsia" w:ascii="宋体" w:hAnsi="宋体" w:eastAsia="宋体" w:cs="宋体"/>
                <w:sz w:val="21"/>
                <w:szCs w:val="22"/>
                <w:lang w:val="en-US"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适用于自动化免疫组化染色</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包括免疫显色试剂、清洗液、脱蜡液等在内的必要系列产品；</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bookmarkStart w:id="0" w:name="_GoBack"/>
      <w:bookmarkEnd w:id="0"/>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3A13798"/>
    <w:rsid w:val="05153CC4"/>
    <w:rsid w:val="056B2B10"/>
    <w:rsid w:val="08784A18"/>
    <w:rsid w:val="11E329F5"/>
    <w:rsid w:val="12B17FE6"/>
    <w:rsid w:val="15EC352D"/>
    <w:rsid w:val="189E0940"/>
    <w:rsid w:val="1D382E17"/>
    <w:rsid w:val="1D611B88"/>
    <w:rsid w:val="1DC4305A"/>
    <w:rsid w:val="1EE25EDE"/>
    <w:rsid w:val="1F324D2A"/>
    <w:rsid w:val="1F7E03C6"/>
    <w:rsid w:val="21F549B1"/>
    <w:rsid w:val="235C7D39"/>
    <w:rsid w:val="244A7440"/>
    <w:rsid w:val="25520C41"/>
    <w:rsid w:val="25EF06FB"/>
    <w:rsid w:val="2609216F"/>
    <w:rsid w:val="265703CB"/>
    <w:rsid w:val="2C3F3904"/>
    <w:rsid w:val="2D173E54"/>
    <w:rsid w:val="30B46BF2"/>
    <w:rsid w:val="311C1E06"/>
    <w:rsid w:val="315718FB"/>
    <w:rsid w:val="332A387A"/>
    <w:rsid w:val="39596895"/>
    <w:rsid w:val="44BC4198"/>
    <w:rsid w:val="45C11DF6"/>
    <w:rsid w:val="48FB60AA"/>
    <w:rsid w:val="4A120CDE"/>
    <w:rsid w:val="4B4E1AF7"/>
    <w:rsid w:val="4B5676AC"/>
    <w:rsid w:val="55047D42"/>
    <w:rsid w:val="56572D2A"/>
    <w:rsid w:val="576B7233"/>
    <w:rsid w:val="5B0D6246"/>
    <w:rsid w:val="5E430272"/>
    <w:rsid w:val="5EC6180B"/>
    <w:rsid w:val="5F4C7F51"/>
    <w:rsid w:val="64CA2FF6"/>
    <w:rsid w:val="6612707B"/>
    <w:rsid w:val="67AD10D1"/>
    <w:rsid w:val="68E87199"/>
    <w:rsid w:val="6A4D6CF4"/>
    <w:rsid w:val="6CC071A4"/>
    <w:rsid w:val="6DFE38B0"/>
    <w:rsid w:val="6F5D6B7D"/>
    <w:rsid w:val="74B51399"/>
    <w:rsid w:val="7C2447AA"/>
    <w:rsid w:val="7CF71B94"/>
    <w:rsid w:val="7E0015BA"/>
    <w:rsid w:val="7EAE5B99"/>
    <w:rsid w:val="7FC0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844</Words>
  <Characters>1000</Characters>
  <Lines>7</Lines>
  <Paragraphs>2</Paragraphs>
  <TotalTime>1</TotalTime>
  <ScaleCrop>false</ScaleCrop>
  <LinksUpToDate>false</LinksUpToDate>
  <CharactersWithSpaces>1174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DCC</cp:lastModifiedBy>
  <cp:lastPrinted>2022-01-12T08:48:00Z</cp:lastPrinted>
  <dcterms:modified xsi:type="dcterms:W3CDTF">2022-06-16T08:33:25Z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723709168C28430BBECA2CF8C33BFCDD</vt:lpwstr>
  </property>
</Properties>
</file>