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5B243" w14:textId="0A2EECDE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3E1DB1">
        <w:rPr>
          <w:rFonts w:ascii="宋体" w:eastAsia="宋体" w:hAnsi="宋体" w:hint="eastAsia"/>
          <w:b/>
          <w:color w:val="000000"/>
          <w:sz w:val="18"/>
        </w:rPr>
        <w:t>心脏外科心外膜双腔临时起搏器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2E348FC1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317BA9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7028D4B1" w14:textId="04E17EB7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3E1DB1" w:rsidRPr="003E1DB1">
        <w:rPr>
          <w:rFonts w:ascii="宋体" w:eastAsia="宋体" w:hAnsi="宋体" w:hint="eastAsia"/>
          <w:color w:val="000000"/>
          <w:sz w:val="18"/>
        </w:rPr>
        <w:t>心脏外科</w:t>
      </w:r>
      <w:r w:rsidR="003E1DB1">
        <w:rPr>
          <w:rFonts w:ascii="宋体" w:eastAsia="宋体" w:hAnsi="宋体" w:hint="eastAsia"/>
          <w:color w:val="000000"/>
          <w:sz w:val="18"/>
        </w:rPr>
        <w:t>心外膜</w:t>
      </w:r>
      <w:r w:rsidR="003E1DB1" w:rsidRPr="003E1DB1">
        <w:rPr>
          <w:rFonts w:ascii="宋体" w:eastAsia="宋体" w:hAnsi="宋体" w:hint="eastAsia"/>
          <w:color w:val="000000"/>
          <w:sz w:val="18"/>
        </w:rPr>
        <w:t>双腔临时起搏器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97486C1" w14:textId="12C5D421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512BEF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F75ACD">
        <w:rPr>
          <w:rFonts w:ascii="宋体" w:eastAsia="宋体" w:hAnsi="宋体" w:hint="eastAsia"/>
          <w:color w:val="000000"/>
          <w:sz w:val="18"/>
        </w:rPr>
        <w:t>医疗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512BEF">
        <w:rPr>
          <w:rFonts w:ascii="宋体" w:eastAsia="宋体" w:hAnsi="宋体"/>
          <w:color w:val="000000"/>
          <w:sz w:val="18"/>
        </w:rPr>
        <w:t>05</w:t>
      </w:r>
      <w:r w:rsidR="003E1DB1">
        <w:rPr>
          <w:rFonts w:ascii="宋体" w:eastAsia="宋体" w:hAnsi="宋体"/>
          <w:color w:val="000000"/>
          <w:sz w:val="18"/>
        </w:rPr>
        <w:t>4</w:t>
      </w:r>
    </w:p>
    <w:p w14:paraId="36628F14" w14:textId="2DAA6437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3E1DB1" w:rsidRPr="003E1DB1">
        <w:rPr>
          <w:rFonts w:ascii="宋体" w:eastAsia="宋体" w:hAnsi="宋体" w:hint="eastAsia"/>
          <w:color w:val="000000"/>
          <w:sz w:val="18"/>
        </w:rPr>
        <w:t>心脏外科</w:t>
      </w:r>
    </w:p>
    <w:p w14:paraId="7E17BA7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6F5A77D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CB588D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5B4F906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611CFB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166463D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2457ECF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611C021F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C2A140C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54FEE2B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7670D158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414DBFE5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0A8A417F" w14:textId="33021034" w:rsidR="002E1A71" w:rsidRDefault="003E1D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心外膜</w:t>
            </w:r>
            <w:r w:rsidRPr="003E1DB1">
              <w:rPr>
                <w:rFonts w:ascii="宋体" w:eastAsia="宋体" w:hAnsi="宋体" w:hint="eastAsia"/>
                <w:color w:val="000000"/>
                <w:sz w:val="18"/>
              </w:rPr>
              <w:t>双腔临时起搏器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74FF5DA1" w14:textId="77777777" w:rsidR="002E1A71" w:rsidRDefault="00611C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3B7E80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5EC77C1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09A1D49" w14:textId="77777777" w:rsidTr="00F87A09">
        <w:trPr>
          <w:trHeight w:val="437"/>
        </w:trPr>
        <w:tc>
          <w:tcPr>
            <w:tcW w:w="5000" w:type="pct"/>
            <w:noWrap/>
          </w:tcPr>
          <w:p w14:paraId="25F1997D" w14:textId="1DFFF6A6" w:rsidR="002E1A71" w:rsidRPr="00E4135B" w:rsidRDefault="00605530" w:rsidP="009772A9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 w:rsidR="009772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、具备单腔及双</w:t>
            </w:r>
            <w:r w:rsidR="009772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腔</w:t>
            </w:r>
            <w:r w:rsidR="009772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起搏模式</w:t>
            </w:r>
          </w:p>
        </w:tc>
      </w:tr>
      <w:tr w:rsidR="002E1A71" w14:paraId="203B6A0B" w14:textId="77777777" w:rsidTr="00F87A09">
        <w:trPr>
          <w:trHeight w:val="437"/>
        </w:trPr>
        <w:tc>
          <w:tcPr>
            <w:tcW w:w="5000" w:type="pct"/>
            <w:noWrap/>
          </w:tcPr>
          <w:p w14:paraId="7362614B" w14:textId="3AA2AF16" w:rsidR="00952EAB" w:rsidRPr="00E4135B" w:rsidRDefault="00605530" w:rsidP="009772A9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C3068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</w:t>
            </w:r>
            <w:r w:rsidR="009772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有电除颤保护、静电保护功能</w:t>
            </w:r>
          </w:p>
        </w:tc>
      </w:tr>
      <w:tr w:rsidR="00F87A09" w14:paraId="527F021C" w14:textId="77777777" w:rsidTr="00F87A09">
        <w:trPr>
          <w:trHeight w:val="437"/>
        </w:trPr>
        <w:tc>
          <w:tcPr>
            <w:tcW w:w="5000" w:type="pct"/>
            <w:noWrap/>
          </w:tcPr>
          <w:p w14:paraId="225FDBC6" w14:textId="0066CE1F" w:rsidR="00F87A09" w:rsidRPr="00E4135B" w:rsidRDefault="00F87A09" w:rsidP="009772A9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9772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起搏频率不小于3</w:t>
            </w:r>
            <w:r w:rsidR="009772A9">
              <w:rPr>
                <w:rFonts w:ascii="宋体" w:eastAsia="宋体" w:hAnsi="宋体"/>
                <w:color w:val="000000"/>
                <w:sz w:val="18"/>
                <w:szCs w:val="18"/>
              </w:rPr>
              <w:t>0-200ppm</w:t>
            </w:r>
          </w:p>
        </w:tc>
      </w:tr>
    </w:tbl>
    <w:p w14:paraId="6D80DB7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036F4DC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600788F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1C1E0BA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47B1C7A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0A46390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46D867F" w14:textId="02FE34A9" w:rsidR="00C3068B" w:rsidRDefault="00605530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3.1供应商需在公示期满后第一个工作日，即202</w:t>
      </w:r>
      <w:r w:rsidR="00ED049C">
        <w:rPr>
          <w:rFonts w:ascii="宋体" w:eastAsia="宋体" w:hAnsi="宋体"/>
          <w:color w:val="000000"/>
          <w:sz w:val="18"/>
        </w:rPr>
        <w:t>2</w:t>
      </w:r>
      <w:r w:rsidR="00C3068B">
        <w:rPr>
          <w:rFonts w:ascii="宋体" w:eastAsia="宋体" w:hAnsi="宋体" w:hint="eastAsia"/>
          <w:color w:val="000000"/>
          <w:sz w:val="18"/>
        </w:rPr>
        <w:t>年</w:t>
      </w:r>
      <w:r w:rsidR="00C3068B">
        <w:rPr>
          <w:rFonts w:ascii="宋体" w:eastAsia="宋体" w:hAnsi="宋体"/>
          <w:color w:val="000000"/>
          <w:sz w:val="18"/>
        </w:rPr>
        <w:t>6</w:t>
      </w:r>
      <w:r w:rsidR="00C3068B">
        <w:rPr>
          <w:rFonts w:ascii="宋体" w:eastAsia="宋体" w:hAnsi="宋体" w:hint="eastAsia"/>
          <w:color w:val="000000"/>
          <w:sz w:val="18"/>
        </w:rPr>
        <w:t>月</w:t>
      </w:r>
      <w:r w:rsidR="00C3068B">
        <w:rPr>
          <w:rFonts w:ascii="宋体" w:eastAsia="宋体" w:hAnsi="宋体"/>
          <w:color w:val="000000"/>
          <w:sz w:val="18"/>
        </w:rPr>
        <w:t>2</w:t>
      </w:r>
      <w:r w:rsidR="009772A9">
        <w:rPr>
          <w:rFonts w:ascii="宋体" w:eastAsia="宋体" w:hAnsi="宋体"/>
          <w:color w:val="000000"/>
          <w:sz w:val="18"/>
        </w:rPr>
        <w:t>0</w:t>
      </w:r>
      <w:r w:rsidR="00C3068B">
        <w:rPr>
          <w:rFonts w:ascii="宋体" w:eastAsia="宋体" w:hAnsi="宋体" w:hint="eastAsia"/>
          <w:color w:val="000000"/>
          <w:sz w:val="18"/>
        </w:rPr>
        <w:t>日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上午8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:00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至下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午16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:00前</w:t>
      </w:r>
      <w:r w:rsidR="00C3068B">
        <w:rPr>
          <w:rFonts w:ascii="宋体" w:eastAsia="宋体" w:hAnsi="宋体"/>
          <w:color w:val="000000"/>
          <w:sz w:val="18"/>
        </w:rPr>
        <w:t>，将供应商资质</w:t>
      </w:r>
      <w:r w:rsidR="00C3068B" w:rsidRPr="005E1F3D">
        <w:rPr>
          <w:rFonts w:ascii="宋体" w:eastAsia="宋体" w:hAnsi="宋体" w:hint="eastAsia"/>
          <w:color w:val="000000"/>
          <w:sz w:val="18"/>
        </w:rPr>
        <w:t>（含联系人</w:t>
      </w:r>
      <w:r w:rsidR="00C3068B">
        <w:rPr>
          <w:rFonts w:ascii="宋体" w:eastAsia="宋体" w:hAnsi="宋体" w:hint="eastAsia"/>
          <w:color w:val="000000"/>
          <w:sz w:val="18"/>
        </w:rPr>
        <w:t>、</w:t>
      </w:r>
      <w:r w:rsidR="00C3068B" w:rsidRPr="005E1F3D">
        <w:rPr>
          <w:rFonts w:ascii="宋体" w:eastAsia="宋体" w:hAnsi="宋体" w:hint="eastAsia"/>
          <w:color w:val="000000"/>
          <w:sz w:val="18"/>
        </w:rPr>
        <w:t>联系方式）</w:t>
      </w:r>
      <w:r w:rsidR="00C3068B" w:rsidRPr="005E1F3D">
        <w:rPr>
          <w:rFonts w:ascii="宋体" w:eastAsia="宋体" w:hAnsi="宋体"/>
          <w:color w:val="000000"/>
          <w:sz w:val="18"/>
        </w:rPr>
        <w:t>及相</w:t>
      </w:r>
      <w:r w:rsidR="00C3068B">
        <w:rPr>
          <w:rFonts w:ascii="宋体" w:eastAsia="宋体" w:hAnsi="宋体"/>
          <w:color w:val="000000"/>
          <w:sz w:val="18"/>
        </w:rPr>
        <w:t>关资料</w:t>
      </w:r>
      <w:r w:rsidR="00C3068B">
        <w:rPr>
          <w:rFonts w:ascii="宋体" w:eastAsia="宋体" w:hAnsi="宋体" w:hint="eastAsia"/>
          <w:color w:val="000000"/>
          <w:sz w:val="18"/>
        </w:rPr>
        <w:t>发送至</w:t>
      </w:r>
      <w:r w:rsidR="00C3068B" w:rsidRPr="008D329A">
        <w:rPr>
          <w:rFonts w:ascii="宋体" w:eastAsia="宋体" w:hAnsi="宋体"/>
          <w:b/>
          <w:sz w:val="18"/>
        </w:rPr>
        <w:t>bdyyyxzb@163.com</w:t>
      </w:r>
      <w:r w:rsidR="00C3068B">
        <w:rPr>
          <w:rFonts w:ascii="宋体" w:eastAsia="宋体" w:hAnsi="宋体" w:hint="eastAsia"/>
          <w:color w:val="000000"/>
          <w:sz w:val="18"/>
        </w:rPr>
        <w:t>进行</w:t>
      </w:r>
      <w:r w:rsidR="00C3068B">
        <w:rPr>
          <w:rFonts w:ascii="宋体" w:eastAsia="宋体" w:hAnsi="宋体"/>
          <w:color w:val="000000"/>
          <w:sz w:val="18"/>
        </w:rPr>
        <w:t>线上报名</w:t>
      </w:r>
      <w:r w:rsidR="00C3068B">
        <w:rPr>
          <w:rFonts w:ascii="宋体" w:eastAsia="宋体" w:hAnsi="宋体" w:hint="eastAsia"/>
          <w:color w:val="000000"/>
          <w:sz w:val="18"/>
        </w:rPr>
        <w:t>，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请勿提前发送，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逾期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发送无效</w:t>
      </w:r>
      <w:r w:rsidR="00C3068B">
        <w:rPr>
          <w:rFonts w:ascii="宋体" w:eastAsia="宋体" w:hAnsi="宋体"/>
          <w:color w:val="000000"/>
          <w:sz w:val="18"/>
        </w:rPr>
        <w:t>。</w:t>
      </w:r>
    </w:p>
    <w:p w14:paraId="18CD87A9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3.2报名时需提供资格预审要求的供应商资质及相关资料。</w:t>
      </w:r>
    </w:p>
    <w:p w14:paraId="1FDA29DA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0F84404D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5FA394F9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21970DD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3AFAD4D6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43C3E68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4D6F2873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3C6F9D1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20EA68FA" w14:textId="38D5782F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 xml:space="preserve">联系人及联系电话：  资质审核：冯月 83575258； 咨询：林萌 83572275 </w:t>
      </w:r>
    </w:p>
    <w:p w14:paraId="5BCA0EB1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71A28E4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0438AB1C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10CF38EA" w14:textId="15552E1D" w:rsidR="002E1A71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9772A9">
        <w:rPr>
          <w:rFonts w:ascii="宋体" w:eastAsia="宋体" w:hAnsi="宋体"/>
          <w:color w:val="000000"/>
          <w:sz w:val="18"/>
        </w:rPr>
        <w:t>6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9772A9">
        <w:rPr>
          <w:rFonts w:ascii="宋体" w:eastAsia="宋体" w:hAnsi="宋体"/>
          <w:color w:val="000000"/>
          <w:sz w:val="18"/>
        </w:rPr>
        <w:t>13</w:t>
      </w:r>
      <w:r>
        <w:rPr>
          <w:rFonts w:ascii="宋体" w:eastAsia="宋体" w:hAnsi="宋体" w:hint="eastAsia"/>
          <w:color w:val="000000"/>
          <w:sz w:val="18"/>
        </w:rPr>
        <w:t>日</w:t>
      </w:r>
      <w:bookmarkStart w:id="0" w:name="_GoBack"/>
      <w:bookmarkEnd w:id="0"/>
    </w:p>
    <w:sectPr w:rsidR="002E1A71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D38A5" w14:textId="77777777" w:rsidR="00B406AF" w:rsidRDefault="00B406AF" w:rsidP="00250272">
      <w:r>
        <w:separator/>
      </w:r>
    </w:p>
  </w:endnote>
  <w:endnote w:type="continuationSeparator" w:id="0">
    <w:p w14:paraId="08549FA2" w14:textId="77777777" w:rsidR="00B406AF" w:rsidRDefault="00B406A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FED52" w14:textId="77777777" w:rsidR="00B406AF" w:rsidRDefault="00B406AF" w:rsidP="00250272">
      <w:r>
        <w:separator/>
      </w:r>
    </w:p>
  </w:footnote>
  <w:footnote w:type="continuationSeparator" w:id="0">
    <w:p w14:paraId="19FFB8EF" w14:textId="77777777" w:rsidR="00B406AF" w:rsidRDefault="00B406A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3A3152"/>
    <w:multiLevelType w:val="singleLevel"/>
    <w:tmpl w:val="803A31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F6EAC"/>
    <w:rsid w:val="00174E1E"/>
    <w:rsid w:val="001A0984"/>
    <w:rsid w:val="001B5028"/>
    <w:rsid w:val="00216C0E"/>
    <w:rsid w:val="00250272"/>
    <w:rsid w:val="002B1B02"/>
    <w:rsid w:val="002E1A71"/>
    <w:rsid w:val="003A1F03"/>
    <w:rsid w:val="003E1DB1"/>
    <w:rsid w:val="00405F2B"/>
    <w:rsid w:val="004400FF"/>
    <w:rsid w:val="00453A4D"/>
    <w:rsid w:val="004E2329"/>
    <w:rsid w:val="00504A29"/>
    <w:rsid w:val="00510F78"/>
    <w:rsid w:val="00512BEF"/>
    <w:rsid w:val="00535838"/>
    <w:rsid w:val="00537D4F"/>
    <w:rsid w:val="0056288E"/>
    <w:rsid w:val="005B1CB7"/>
    <w:rsid w:val="005B4B0F"/>
    <w:rsid w:val="00605530"/>
    <w:rsid w:val="00611CFB"/>
    <w:rsid w:val="00655B76"/>
    <w:rsid w:val="00697701"/>
    <w:rsid w:val="007312EB"/>
    <w:rsid w:val="007F27D8"/>
    <w:rsid w:val="008535EB"/>
    <w:rsid w:val="00896DBE"/>
    <w:rsid w:val="008B5204"/>
    <w:rsid w:val="008B7581"/>
    <w:rsid w:val="008F4E86"/>
    <w:rsid w:val="00903309"/>
    <w:rsid w:val="00952EAB"/>
    <w:rsid w:val="00953C7B"/>
    <w:rsid w:val="00974F2A"/>
    <w:rsid w:val="009772A9"/>
    <w:rsid w:val="009952C1"/>
    <w:rsid w:val="009D5665"/>
    <w:rsid w:val="009E29A2"/>
    <w:rsid w:val="00AB42E9"/>
    <w:rsid w:val="00B063FA"/>
    <w:rsid w:val="00B36782"/>
    <w:rsid w:val="00B406AF"/>
    <w:rsid w:val="00B73F43"/>
    <w:rsid w:val="00B76DDF"/>
    <w:rsid w:val="00BA2BB0"/>
    <w:rsid w:val="00BB1B5A"/>
    <w:rsid w:val="00BB2D0B"/>
    <w:rsid w:val="00C3068B"/>
    <w:rsid w:val="00C40D92"/>
    <w:rsid w:val="00C41F6E"/>
    <w:rsid w:val="00C81FFE"/>
    <w:rsid w:val="00C86897"/>
    <w:rsid w:val="00D32B91"/>
    <w:rsid w:val="00D33820"/>
    <w:rsid w:val="00D4617A"/>
    <w:rsid w:val="00DC1070"/>
    <w:rsid w:val="00DD293A"/>
    <w:rsid w:val="00DF0D46"/>
    <w:rsid w:val="00E368E5"/>
    <w:rsid w:val="00E4135B"/>
    <w:rsid w:val="00EA38E9"/>
    <w:rsid w:val="00ED049C"/>
    <w:rsid w:val="00F41A7A"/>
    <w:rsid w:val="00F734C6"/>
    <w:rsid w:val="00F75ACD"/>
    <w:rsid w:val="00F87A09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C44BC1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Administrator</cp:lastModifiedBy>
  <cp:revision>3</cp:revision>
  <cp:lastPrinted>2022-01-04T00:23:00Z</cp:lastPrinted>
  <dcterms:created xsi:type="dcterms:W3CDTF">2022-06-10T00:20:00Z</dcterms:created>
  <dcterms:modified xsi:type="dcterms:W3CDTF">2022-06-13T01:53:00Z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