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“人类SDC2基因甲基化检测试剂盒”采购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“人类SDC2基因甲基化检测试剂盒”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w:t>
      </w:r>
      <w:r>
        <w:rPr>
          <w:rFonts w:hint="eastAsia" w:ascii="宋体" w:hAnsi="宋体" w:eastAsia="宋体"/>
          <w:b/>
          <w:szCs w:val="21"/>
          <w:lang w:val="en-US" w:eastAsia="zh-CN"/>
        </w:rPr>
        <w:t>2</w:t>
      </w:r>
      <w:r>
        <w:rPr>
          <w:rFonts w:ascii="宋体" w:hAnsi="宋体" w:eastAsia="宋体"/>
          <w:b/>
          <w:szCs w:val="21"/>
        </w:rPr>
        <w:t>-</w:t>
      </w:r>
      <w:r>
        <w:rPr>
          <w:rFonts w:hint="eastAsia" w:ascii="宋体" w:hAnsi="宋体" w:eastAsia="宋体"/>
          <w:b/>
          <w:szCs w:val="21"/>
          <w:lang w:eastAsia="zh-CN"/>
        </w:rPr>
        <w:t>试剂</w:t>
      </w:r>
      <w:r>
        <w:rPr>
          <w:rFonts w:ascii="宋体" w:hAnsi="宋体" w:eastAsia="宋体"/>
          <w:b/>
          <w:szCs w:val="21"/>
        </w:rPr>
        <w:t>-lz-</w:t>
      </w:r>
      <w:r>
        <w:rPr>
          <w:rFonts w:hint="eastAsia" w:ascii="宋体" w:hAnsi="宋体" w:eastAsia="宋体"/>
          <w:b/>
          <w:szCs w:val="21"/>
          <w:lang w:val="en-US" w:eastAsia="zh-CN"/>
        </w:rPr>
        <w:t>004（2）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color w:val="auto"/>
          <w:szCs w:val="21"/>
          <w:lang w:eastAsia="zh-CN"/>
        </w:rPr>
        <w:t>检验</w:t>
      </w:r>
      <w:r>
        <w:rPr>
          <w:rFonts w:hint="eastAsia" w:ascii="宋体" w:hAnsi="宋体" w:eastAsia="宋体"/>
          <w:b/>
          <w:bCs/>
          <w:color w:val="auto"/>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69"/>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596"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7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人类SDC2基因甲基化检测试剂盒</w:t>
            </w:r>
          </w:p>
        </w:tc>
        <w:tc>
          <w:tcPr>
            <w:tcW w:w="6678"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用于体外定性检测人粪便样本中SDC2基因的甲基化情况</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采用荧光</w:t>
            </w:r>
            <w:r>
              <w:rPr>
                <w:rFonts w:hint="eastAsia" w:ascii="宋体" w:hAnsi="宋体" w:eastAsia="宋体" w:cs="宋体"/>
                <w:szCs w:val="21"/>
                <w:lang w:val="en-US" w:eastAsia="zh-CN"/>
              </w:rPr>
              <w:t>PCR法</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ascii="宋体" w:hAnsi="宋体" w:eastAsia="宋体"/>
          <w:color w:val="auto"/>
          <w:szCs w:val="21"/>
        </w:rPr>
        <w:t>20</w:t>
      </w:r>
      <w:r>
        <w:rPr>
          <w:rFonts w:hint="eastAsia" w:ascii="宋体" w:hAnsi="宋体" w:eastAsia="宋体"/>
          <w:color w:val="auto"/>
          <w:szCs w:val="21"/>
          <w:lang w:val="en-US" w:eastAsia="zh-CN"/>
        </w:rPr>
        <w:t>22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30</w:t>
      </w:r>
      <w:bookmarkStart w:id="0" w:name="_GoBack"/>
      <w:bookmarkEnd w:id="0"/>
      <w:r>
        <w:rPr>
          <w:rFonts w:ascii="宋体" w:hAnsi="宋体" w:eastAsia="宋体"/>
          <w:color w:val="auto"/>
          <w:szCs w:val="21"/>
        </w:rPr>
        <w:t>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医用</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hint="default" w:ascii="宋体" w:hAnsi="宋体" w:eastAsia="宋体"/>
          <w:szCs w:val="21"/>
          <w:lang w:val="en-US" w:eastAsia="zh-CN"/>
        </w:rPr>
      </w:pPr>
      <w:r>
        <w:rPr>
          <w:rFonts w:ascii="宋体" w:hAnsi="宋体" w:eastAsia="宋体"/>
          <w:szCs w:val="21"/>
        </w:rPr>
        <w:t>6.2联系人</w:t>
      </w:r>
      <w:r>
        <w:rPr>
          <w:rFonts w:hint="eastAsia" w:ascii="宋体" w:hAnsi="宋体" w:eastAsia="宋体"/>
          <w:szCs w:val="21"/>
          <w:lang w:eastAsia="zh-CN"/>
        </w:rPr>
        <w:t>及</w:t>
      </w:r>
      <w:r>
        <w:rPr>
          <w:rFonts w:ascii="宋体" w:hAnsi="宋体" w:eastAsia="宋体"/>
          <w:szCs w:val="21"/>
        </w:rPr>
        <w:t>联系电话：</w:t>
      </w:r>
      <w:r>
        <w:rPr>
          <w:rFonts w:hint="eastAsia" w:ascii="宋体" w:hAnsi="宋体" w:eastAsia="宋体"/>
          <w:szCs w:val="21"/>
          <w:lang w:val="en-US" w:eastAsia="zh-CN"/>
        </w:rPr>
        <w:t xml:space="preserve">  资质审核：冯老师 </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w:t>
      </w:r>
      <w:r>
        <w:rPr>
          <w:rFonts w:hint="eastAsia" w:ascii="宋体" w:hAnsi="宋体" w:eastAsia="宋体"/>
          <w:szCs w:val="21"/>
          <w:lang w:eastAsia="zh-CN"/>
        </w:rPr>
        <w:t>咨询：孟老师</w:t>
      </w:r>
      <w:r>
        <w:rPr>
          <w:rFonts w:hint="eastAsia" w:ascii="宋体" w:hAnsi="宋体" w:eastAsia="宋体"/>
          <w:szCs w:val="21"/>
          <w:lang w:val="en-US" w:eastAsia="zh-CN"/>
        </w:rPr>
        <w:t xml:space="preserve"> </w:t>
      </w:r>
      <w:r>
        <w:rPr>
          <w:rFonts w:hint="eastAsia" w:ascii="宋体" w:hAnsi="宋体" w:eastAsia="宋体"/>
          <w:szCs w:val="21"/>
        </w:rPr>
        <w:t>83575</w:t>
      </w:r>
      <w:r>
        <w:rPr>
          <w:rFonts w:hint="eastAsia" w:ascii="宋体" w:hAnsi="宋体" w:eastAsia="宋体"/>
          <w:szCs w:val="21"/>
          <w:lang w:val="en-US" w:eastAsia="zh-CN"/>
        </w:rPr>
        <w:t>115；谭老师83572637</w:t>
      </w:r>
    </w:p>
    <w:p>
      <w:pPr>
        <w:spacing w:after="20"/>
        <w:jc w:val="left"/>
        <w:rPr>
          <w:rFonts w:ascii="宋体" w:hAnsi="宋体" w:eastAsia="宋体"/>
          <w:szCs w:val="21"/>
        </w:rPr>
      </w:pPr>
      <w:r>
        <w:rPr>
          <w:rFonts w:ascii="宋体" w:hAnsi="宋体" w:eastAsia="宋体"/>
          <w:szCs w:val="21"/>
        </w:rPr>
        <w:t>6.3电子邮箱：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color w:val="FF0000"/>
          <w:szCs w:val="21"/>
        </w:rPr>
      </w:pPr>
      <w:r>
        <w:rPr>
          <w:rFonts w:ascii="宋体" w:hAnsi="宋体" w:eastAsia="宋体"/>
          <w:szCs w:val="21"/>
        </w:rPr>
        <w:t xml:space="preserve">                                                </w:t>
      </w:r>
      <w:r>
        <w:rPr>
          <w:rFonts w:hint="eastAsia" w:ascii="宋体" w:hAnsi="宋体" w:eastAsia="宋体"/>
          <w:szCs w:val="21"/>
        </w:rPr>
        <w:t xml:space="preserve">                   </w:t>
      </w: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ascii="宋体" w:hAnsi="宋体" w:eastAsia="宋体"/>
          <w:color w:val="auto"/>
          <w:szCs w:val="21"/>
        </w:rPr>
        <w:t>202</w:t>
      </w:r>
      <w:r>
        <w:rPr>
          <w:rFonts w:hint="eastAsia" w:ascii="宋体" w:hAnsi="宋体" w:eastAsia="宋体"/>
          <w:color w:val="auto"/>
          <w:szCs w:val="21"/>
          <w:lang w:val="en-US" w:eastAsia="zh-CN"/>
        </w:rPr>
        <w:t>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23</w:t>
      </w:r>
      <w:r>
        <w:rPr>
          <w:rFonts w:ascii="宋体" w:hAnsi="宋体" w:eastAsia="宋体"/>
          <w:color w:val="auto"/>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2E14"/>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49D2"/>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7F6623"/>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E58B2"/>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46A5C"/>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11B1265D"/>
    <w:rsid w:val="3B817406"/>
    <w:rsid w:val="3BD95360"/>
    <w:rsid w:val="5190685C"/>
    <w:rsid w:val="5B0D6246"/>
    <w:rsid w:val="6042181C"/>
    <w:rsid w:val="6EFD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F4665-A952-4692-A05A-78BCA58B535B}">
  <ds:schemaRefs/>
</ds:datastoreItem>
</file>

<file path=docProps/app.xml><?xml version="1.0" encoding="utf-8"?>
<Properties xmlns="http://schemas.openxmlformats.org/officeDocument/2006/extended-properties" xmlns:vt="http://schemas.openxmlformats.org/officeDocument/2006/docPropsVTypes">
  <Template>Normal</Template>
  <Pages>1</Pages>
  <Words>758</Words>
  <Characters>900</Characters>
  <Lines>7</Lines>
  <Paragraphs>2</Paragraphs>
  <TotalTime>54</TotalTime>
  <ScaleCrop>false</ScaleCrop>
  <LinksUpToDate>false</LinksUpToDate>
  <CharactersWithSpaces>1041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2019-12-04T06:59:00Z</cp:lastPrinted>
  <dcterms:modified xsi:type="dcterms:W3CDTF">2022-03-23T02:00:39Z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654C7F6657D7486199D5C99B1BF5BC7D</vt:lpwstr>
  </property>
</Properties>
</file>