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一次性内窥镜吸引活检针</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一次性内窥镜吸引活检针</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2022-耗材-Lz-00</w:t>
      </w:r>
      <w:r>
        <w:rPr>
          <w:rFonts w:hint="eastAsia" w:ascii="宋体" w:hAnsi="宋体" w:eastAsia="宋体"/>
          <w:b/>
          <w:bCs/>
          <w:szCs w:val="21"/>
          <w:lang w:val="en-US" w:eastAsia="zh-CN"/>
        </w:rPr>
        <w:t>7</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呼吸科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一次性内窥镜吸引活检针</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用于对气管支气管树的粘膜下层和管腔外的病变进行超声引导下穿刺活检；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与管径直径为</w:t>
            </w:r>
            <w:r>
              <w:rPr>
                <w:rFonts w:hint="eastAsia" w:ascii="宋体" w:hAnsi="宋体" w:eastAsia="宋体" w:cs="宋体"/>
                <w:szCs w:val="21"/>
                <w:lang w:val="en-US" w:eastAsia="zh-CN"/>
              </w:rPr>
              <w:t>2.2mm的</w:t>
            </w:r>
            <w:r>
              <w:rPr>
                <w:rFonts w:hint="eastAsia" w:ascii="宋体" w:hAnsi="宋体" w:eastAsia="宋体" w:cs="宋体"/>
                <w:szCs w:val="21"/>
                <w:lang w:eastAsia="zh-CN"/>
              </w:rPr>
              <w:t>超声内镜配套使用</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针径包含</w:t>
            </w:r>
            <w:r>
              <w:rPr>
                <w:rFonts w:hint="eastAsia" w:ascii="宋体" w:hAnsi="宋体" w:eastAsia="宋体" w:cs="宋体"/>
                <w:szCs w:val="21"/>
                <w:lang w:val="en-US" w:eastAsia="zh-CN"/>
              </w:rPr>
              <w:t>19G；</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w:t>
      </w:r>
      <w:bookmarkStart w:id="0" w:name="_GoBack"/>
      <w:bookmarkEnd w:id="0"/>
      <w:r>
        <w:rPr>
          <w:rFonts w:hint="eastAsia" w:ascii="宋体" w:hAnsi="宋体" w:eastAsia="宋体"/>
          <w:szCs w:val="21"/>
        </w:rPr>
        <w:t>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7</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83F4098"/>
    <w:rsid w:val="099B1EEA"/>
    <w:rsid w:val="09A62C69"/>
    <w:rsid w:val="0B5915DC"/>
    <w:rsid w:val="0C617ED3"/>
    <w:rsid w:val="0D9051AE"/>
    <w:rsid w:val="0DC53ECC"/>
    <w:rsid w:val="0DEF0671"/>
    <w:rsid w:val="0E337630"/>
    <w:rsid w:val="0F4D40CC"/>
    <w:rsid w:val="0FA94CF2"/>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4EF2309"/>
    <w:rsid w:val="45137ED3"/>
    <w:rsid w:val="45162E18"/>
    <w:rsid w:val="45331138"/>
    <w:rsid w:val="49C24B69"/>
    <w:rsid w:val="4BFE047C"/>
    <w:rsid w:val="4D254A48"/>
    <w:rsid w:val="4DE456C5"/>
    <w:rsid w:val="4F8E6D2E"/>
    <w:rsid w:val="502622C4"/>
    <w:rsid w:val="51F65C6F"/>
    <w:rsid w:val="52097231"/>
    <w:rsid w:val="528A5799"/>
    <w:rsid w:val="52E007C4"/>
    <w:rsid w:val="5401645F"/>
    <w:rsid w:val="555B6603"/>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DC50965"/>
    <w:rsid w:val="6E9C2AD0"/>
    <w:rsid w:val="6EEB588E"/>
    <w:rsid w:val="711C7621"/>
    <w:rsid w:val="72A91547"/>
    <w:rsid w:val="738F3B25"/>
    <w:rsid w:val="73A452F0"/>
    <w:rsid w:val="73D01DFF"/>
    <w:rsid w:val="73FF3395"/>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265</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2022-03-07T08:04:39Z</cp:lastPrinted>
  <dcterms:modified xsi:type="dcterms:W3CDTF">2022-03-07T08:05:14Z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D40F4EDE4B3A4C3CBB25915F16E6F14C</vt:lpwstr>
  </property>
</Properties>
</file>