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0136C0">
        <w:rPr>
          <w:rFonts w:ascii="宋体" w:eastAsia="宋体" w:hAnsi="宋体" w:hint="eastAsia"/>
          <w:b/>
          <w:color w:val="000000"/>
          <w:sz w:val="18"/>
        </w:rPr>
        <w:t>临床试验</w:t>
      </w:r>
      <w:r w:rsidR="000136C0" w:rsidRPr="000136C0">
        <w:rPr>
          <w:rFonts w:ascii="宋体" w:eastAsia="宋体" w:hAnsi="宋体" w:hint="eastAsia"/>
          <w:b/>
          <w:color w:val="000000"/>
          <w:sz w:val="18"/>
        </w:rPr>
        <w:t>中心临床研究患者管理系统服务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0136C0">
        <w:rPr>
          <w:rFonts w:ascii="宋体" w:eastAsia="宋体" w:hAnsi="宋体" w:hint="eastAsia"/>
          <w:b/>
          <w:color w:val="000000"/>
          <w:sz w:val="18"/>
        </w:rPr>
        <w:t>临床试验</w:t>
      </w:r>
      <w:r w:rsidR="000136C0" w:rsidRPr="000136C0">
        <w:rPr>
          <w:rFonts w:ascii="宋体" w:eastAsia="宋体" w:hAnsi="宋体" w:hint="eastAsia"/>
          <w:b/>
          <w:color w:val="000000"/>
          <w:sz w:val="18"/>
        </w:rPr>
        <w:t>中心临床研究患者管理系统服务</w:t>
      </w:r>
    </w:p>
    <w:p w:rsidR="001924DF" w:rsidRDefault="00F93B42">
      <w:pPr>
        <w:spacing w:after="20"/>
        <w:jc w:val="left"/>
        <w:rPr>
          <w:rFonts w:ascii="宋体" w:eastAsia="宋体" w:hAnsi="宋体"/>
          <w:sz w:val="18"/>
        </w:rPr>
      </w:pPr>
      <w:r>
        <w:rPr>
          <w:rFonts w:ascii="宋体" w:eastAsia="宋体" w:hAnsi="宋体"/>
          <w:color w:val="000000"/>
          <w:sz w:val="18"/>
        </w:rPr>
        <w:t>1.2采购论证编号：</w:t>
      </w:r>
      <w:r>
        <w:rPr>
          <w:rFonts w:ascii="宋体" w:eastAsia="宋体" w:hAnsi="宋体" w:hint="eastAsia"/>
          <w:color w:val="000000"/>
          <w:sz w:val="18"/>
        </w:rPr>
        <w:t>2021-信息-lz-10</w:t>
      </w:r>
      <w:r w:rsidR="000136C0">
        <w:rPr>
          <w:rFonts w:ascii="宋体" w:eastAsia="宋体" w:hAnsi="宋体" w:hint="eastAsia"/>
          <w:color w:val="000000"/>
          <w:sz w:val="18"/>
        </w:rPr>
        <w:t>4</w:t>
      </w:r>
      <w:r w:rsidR="00BB44E6">
        <w:rPr>
          <w:rFonts w:ascii="宋体" w:eastAsia="宋体" w:hAnsi="宋体" w:hint="eastAsia"/>
          <w:color w:val="000000"/>
          <w:sz w:val="18"/>
        </w:rPr>
        <w:t>（2）</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0136C0">
        <w:rPr>
          <w:rFonts w:ascii="宋体" w:eastAsia="宋体" w:hAnsi="宋体" w:hint="eastAsia"/>
          <w:b/>
          <w:color w:val="000000"/>
          <w:sz w:val="18"/>
        </w:rPr>
        <w:t>临床试验</w:t>
      </w:r>
      <w:r w:rsidR="000136C0" w:rsidRPr="000136C0">
        <w:rPr>
          <w:rFonts w:ascii="宋体" w:eastAsia="宋体" w:hAnsi="宋体" w:hint="eastAsia"/>
          <w:b/>
          <w:color w:val="000000"/>
          <w:sz w:val="18"/>
        </w:rPr>
        <w:t>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E5434C">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E5434C">
            <w:pPr>
              <w:spacing w:after="20"/>
              <w:jc w:val="center"/>
              <w:rPr>
                <w:rFonts w:ascii="宋体" w:eastAsia="宋体" w:hAnsi="宋体"/>
                <w:bCs/>
                <w:color w:val="000000"/>
                <w:sz w:val="18"/>
              </w:rPr>
            </w:pPr>
            <w:r w:rsidRPr="000136C0">
              <w:rPr>
                <w:rFonts w:ascii="宋体" w:eastAsia="宋体" w:hAnsi="宋体" w:hint="eastAsia"/>
                <w:b/>
                <w:color w:val="000000"/>
                <w:sz w:val="18"/>
              </w:rPr>
              <w:t>临床研究患者管理系统服务</w:t>
            </w:r>
          </w:p>
        </w:tc>
        <w:tc>
          <w:tcPr>
            <w:tcW w:w="221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1</w:t>
            </w:r>
            <w:r w:rsidR="00E5434C">
              <w:rPr>
                <w:rFonts w:ascii="宋体" w:eastAsia="宋体" w:hAnsi="宋体" w:hint="eastAsia"/>
                <w:bCs/>
                <w:color w:val="000000"/>
                <w:sz w:val="18"/>
              </w:rPr>
              <w:t>套</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E5434C">
            <w:pPr>
              <w:spacing w:after="20"/>
              <w:jc w:val="left"/>
              <w:rPr>
                <w:rFonts w:ascii="宋体" w:eastAsia="宋体" w:hAnsi="宋体"/>
                <w:bCs/>
                <w:color w:val="000000"/>
                <w:sz w:val="18"/>
              </w:rPr>
            </w:pPr>
            <w:r>
              <w:rPr>
                <w:rFonts w:ascii="宋体" w:eastAsia="宋体" w:hAnsi="宋体" w:hint="eastAsia"/>
                <w:bCs/>
                <w:color w:val="000000"/>
                <w:sz w:val="18"/>
              </w:rPr>
              <w:t>1、</w:t>
            </w:r>
            <w:r w:rsidR="00E5434C">
              <w:rPr>
                <w:rFonts w:ascii="宋体" w:eastAsia="宋体" w:hAnsi="宋体" w:hint="eastAsia"/>
                <w:bCs/>
                <w:color w:val="000000"/>
                <w:sz w:val="18"/>
              </w:rPr>
              <w:t>实现临床研究患者流程一体化管理</w:t>
            </w:r>
          </w:p>
        </w:tc>
      </w:tr>
      <w:tr w:rsidR="001924DF">
        <w:trPr>
          <w:cantSplit/>
          <w:trHeight w:val="300"/>
        </w:trPr>
        <w:tc>
          <w:tcPr>
            <w:tcW w:w="5000" w:type="pct"/>
            <w:shd w:val="clear" w:color="auto" w:fill="auto"/>
            <w:noWrap/>
            <w:vAlign w:val="center"/>
          </w:tcPr>
          <w:p w:rsidR="001924DF" w:rsidRDefault="00F93B42" w:rsidP="00E5434C">
            <w:pPr>
              <w:spacing w:after="20"/>
              <w:jc w:val="left"/>
              <w:rPr>
                <w:rFonts w:ascii="宋体" w:eastAsia="宋体" w:hAnsi="宋体"/>
                <w:bCs/>
                <w:color w:val="000000"/>
                <w:sz w:val="18"/>
              </w:rPr>
            </w:pPr>
            <w:r>
              <w:rPr>
                <w:rFonts w:ascii="宋体" w:eastAsia="宋体" w:hAnsi="宋体" w:hint="eastAsia"/>
                <w:bCs/>
                <w:color w:val="000000"/>
                <w:sz w:val="18"/>
              </w:rPr>
              <w:t>2、</w:t>
            </w:r>
            <w:r w:rsidR="00E5434C">
              <w:rPr>
                <w:rFonts w:ascii="宋体" w:eastAsia="宋体" w:hAnsi="宋体" w:hint="eastAsia"/>
                <w:bCs/>
                <w:color w:val="000000"/>
                <w:sz w:val="18"/>
              </w:rPr>
              <w:t>与H</w:t>
            </w:r>
            <w:r w:rsidR="00E5434C">
              <w:rPr>
                <w:rFonts w:ascii="宋体" w:eastAsia="宋体" w:hAnsi="宋体"/>
                <w:bCs/>
                <w:color w:val="000000"/>
                <w:sz w:val="18"/>
              </w:rPr>
              <w:t>IS</w:t>
            </w:r>
            <w:r w:rsidR="00E5434C">
              <w:rPr>
                <w:rFonts w:ascii="宋体" w:eastAsia="宋体" w:hAnsi="宋体" w:hint="eastAsia"/>
                <w:bCs/>
                <w:color w:val="000000"/>
                <w:sz w:val="18"/>
              </w:rPr>
              <w:t>系统对接</w:t>
            </w:r>
          </w:p>
        </w:tc>
      </w:tr>
      <w:tr w:rsidR="001924DF">
        <w:trPr>
          <w:cantSplit/>
          <w:trHeight w:val="79"/>
        </w:trPr>
        <w:tc>
          <w:tcPr>
            <w:tcW w:w="5000" w:type="pct"/>
            <w:shd w:val="clear" w:color="auto" w:fill="auto"/>
            <w:noWrap/>
            <w:vAlign w:val="center"/>
          </w:tcPr>
          <w:p w:rsidR="001924DF" w:rsidRDefault="00F93B42" w:rsidP="00E5434C">
            <w:pPr>
              <w:spacing w:after="20"/>
              <w:jc w:val="left"/>
              <w:rPr>
                <w:rFonts w:ascii="宋体" w:eastAsia="宋体" w:hAnsi="宋体"/>
                <w:bCs/>
                <w:color w:val="000000"/>
                <w:sz w:val="18"/>
              </w:rPr>
            </w:pPr>
            <w:r>
              <w:rPr>
                <w:rFonts w:ascii="宋体" w:eastAsia="宋体" w:hAnsi="宋体" w:hint="eastAsia"/>
                <w:bCs/>
                <w:color w:val="000000"/>
                <w:sz w:val="18"/>
              </w:rPr>
              <w:t>3、</w:t>
            </w:r>
            <w:r w:rsidR="00E5434C">
              <w:rPr>
                <w:rFonts w:ascii="宋体" w:eastAsia="宋体" w:hAnsi="宋体" w:hint="eastAsia"/>
                <w:bCs/>
                <w:color w:val="000000"/>
                <w:sz w:val="18"/>
              </w:rPr>
              <w:t>验收合格后免费维护1年</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BB44E6">
        <w:rPr>
          <w:rFonts w:ascii="宋体" w:eastAsia="宋体" w:hAnsi="宋体"/>
          <w:color w:val="000000"/>
          <w:sz w:val="18"/>
        </w:rPr>
        <w:t>2</w:t>
      </w:r>
      <w:r>
        <w:rPr>
          <w:rFonts w:ascii="宋体" w:eastAsia="宋体" w:hAnsi="宋体"/>
          <w:color w:val="000000"/>
          <w:sz w:val="18"/>
        </w:rPr>
        <w:t>/</w:t>
      </w:r>
      <w:r w:rsidR="00BB44E6">
        <w:rPr>
          <w:rFonts w:ascii="宋体" w:eastAsia="宋体" w:hAnsi="宋体"/>
          <w:color w:val="000000"/>
          <w:sz w:val="18"/>
        </w:rPr>
        <w:t>2</w:t>
      </w:r>
      <w:r>
        <w:rPr>
          <w:rFonts w:ascii="宋体" w:eastAsia="宋体" w:hAnsi="宋体"/>
          <w:color w:val="000000"/>
          <w:sz w:val="18"/>
        </w:rPr>
        <w:t>/</w:t>
      </w:r>
      <w:r w:rsidR="00B159DE">
        <w:rPr>
          <w:rFonts w:ascii="宋体" w:eastAsia="宋体" w:hAnsi="宋体" w:hint="eastAsia"/>
          <w:color w:val="000000"/>
          <w:sz w:val="18"/>
        </w:rPr>
        <w:t>2</w:t>
      </w:r>
      <w:r w:rsidR="0098697B">
        <w:rPr>
          <w:rFonts w:ascii="宋体" w:eastAsia="宋体" w:hAnsi="宋体"/>
          <w:color w:val="000000"/>
          <w:sz w:val="18"/>
        </w:rPr>
        <w:t>2</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63386C">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sidR="0098697B">
        <w:rPr>
          <w:rFonts w:ascii="宋体" w:eastAsia="宋体" w:hAnsi="宋体"/>
          <w:color w:val="000000"/>
          <w:sz w:val="18"/>
        </w:rPr>
        <w:t>2</w:t>
      </w:r>
      <w:r>
        <w:rPr>
          <w:rFonts w:ascii="宋体" w:eastAsia="宋体" w:hAnsi="宋体" w:hint="eastAsia"/>
          <w:color w:val="000000"/>
          <w:sz w:val="18"/>
        </w:rPr>
        <w:t>年</w:t>
      </w:r>
      <w:r w:rsidR="0098697B">
        <w:rPr>
          <w:rFonts w:ascii="宋体" w:eastAsia="宋体" w:hAnsi="宋体"/>
          <w:color w:val="000000"/>
          <w:sz w:val="18"/>
        </w:rPr>
        <w:t>2</w:t>
      </w:r>
      <w:r>
        <w:rPr>
          <w:rFonts w:ascii="宋体" w:eastAsia="宋体" w:hAnsi="宋体" w:hint="eastAsia"/>
          <w:color w:val="000000"/>
          <w:sz w:val="18"/>
        </w:rPr>
        <w:t>月1</w:t>
      </w:r>
      <w:r w:rsidR="0098697B">
        <w:rPr>
          <w:rFonts w:ascii="宋体" w:eastAsia="宋体" w:hAnsi="宋体"/>
          <w:color w:val="000000"/>
          <w:sz w:val="18"/>
        </w:rPr>
        <w:t>5</w:t>
      </w:r>
      <w:bookmarkStart w:id="0" w:name="_GoBack"/>
      <w:bookmarkEnd w:id="0"/>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136C0"/>
    <w:rsid w:val="001924DF"/>
    <w:rsid w:val="001B5028"/>
    <w:rsid w:val="00216C0E"/>
    <w:rsid w:val="002B1B02"/>
    <w:rsid w:val="003A1F03"/>
    <w:rsid w:val="00405F2B"/>
    <w:rsid w:val="00510F78"/>
    <w:rsid w:val="00535838"/>
    <w:rsid w:val="0056288E"/>
    <w:rsid w:val="00617AC6"/>
    <w:rsid w:val="0063386C"/>
    <w:rsid w:val="00697701"/>
    <w:rsid w:val="007F27D8"/>
    <w:rsid w:val="008535EB"/>
    <w:rsid w:val="00896DBE"/>
    <w:rsid w:val="008B5204"/>
    <w:rsid w:val="008B7581"/>
    <w:rsid w:val="008F4E86"/>
    <w:rsid w:val="00953C7B"/>
    <w:rsid w:val="00974F2A"/>
    <w:rsid w:val="0098697B"/>
    <w:rsid w:val="009952C1"/>
    <w:rsid w:val="00AB42E9"/>
    <w:rsid w:val="00B063FA"/>
    <w:rsid w:val="00B159DE"/>
    <w:rsid w:val="00BB44E6"/>
    <w:rsid w:val="00C41F6E"/>
    <w:rsid w:val="00C86897"/>
    <w:rsid w:val="00CE10C4"/>
    <w:rsid w:val="00D32B91"/>
    <w:rsid w:val="00D33820"/>
    <w:rsid w:val="00D4617A"/>
    <w:rsid w:val="00DC1070"/>
    <w:rsid w:val="00DD293A"/>
    <w:rsid w:val="00DE6769"/>
    <w:rsid w:val="00E5434C"/>
    <w:rsid w:val="00F41A7A"/>
    <w:rsid w:val="00F734C6"/>
    <w:rsid w:val="00F93B42"/>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06C55"/>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18</cp:revision>
  <cp:lastPrinted>2021-06-09T08:58:00Z</cp:lastPrinted>
  <dcterms:created xsi:type="dcterms:W3CDTF">2021-01-21T11:57:00Z</dcterms:created>
  <dcterms:modified xsi:type="dcterms:W3CDTF">2022-02-15T08:39:00Z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