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瓣膜成型带/环</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瓣膜成型带/环</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85（2）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瓣膜成型带/环</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适用于二尖瓣</w:t>
            </w:r>
            <w:r>
              <w:rPr>
                <w:rFonts w:hint="eastAsia" w:ascii="宋体" w:hAnsi="宋体" w:eastAsia="宋体" w:cs="宋体"/>
                <w:szCs w:val="21"/>
                <w:lang w:val="en-US" w:eastAsia="zh-CN"/>
              </w:rPr>
              <w:t>/三尖瓣瓣膜修复</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成型环能够起到支撑作用；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成型环上有标志物；</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B396A2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40A4E77"/>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2022-01-04T01:30:50Z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556BC44066B64BD795C20E594348FD4F</vt:lpwstr>
  </property>
</Properties>
</file>