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9C3CFF" w:rsidP="009C3CFF">
      <w:pPr>
        <w:spacing w:after="180"/>
        <w:jc w:val="center"/>
        <w:rPr>
          <w:rFonts w:ascii="宋体" w:eastAsia="宋体" w:hAnsi="宋体"/>
          <w:b/>
          <w:color w:val="000000"/>
          <w:sz w:val="18"/>
        </w:rPr>
      </w:pPr>
      <w:r>
        <w:rPr>
          <w:rFonts w:ascii="宋体" w:eastAsia="宋体" w:hAnsi="宋体"/>
          <w:b/>
          <w:color w:val="000000"/>
          <w:sz w:val="18"/>
        </w:rPr>
        <w:t>北京大学第一医院药学部</w:t>
      </w:r>
      <w:r w:rsidR="00F8492B">
        <w:rPr>
          <w:rFonts w:ascii="宋体" w:eastAsia="宋体" w:hAnsi="宋体" w:hint="eastAsia"/>
          <w:b/>
          <w:color w:val="000000"/>
          <w:sz w:val="18"/>
        </w:rPr>
        <w:t>微量注射泵</w:t>
      </w:r>
      <w:r>
        <w:rPr>
          <w:rFonts w:ascii="宋体" w:eastAsia="宋体" w:hAnsi="宋体"/>
          <w:b/>
          <w:color w:val="000000"/>
          <w:sz w:val="18"/>
        </w:rPr>
        <w:t>采购院内论证公告</w:t>
      </w:r>
    </w:p>
    <w:p w:rsidR="009C3CFF" w:rsidRDefault="009C3CFF" w:rsidP="009C3CF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1.论证简介</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r w:rsidR="00F8492B" w:rsidRPr="00F8492B">
        <w:rPr>
          <w:rFonts w:ascii="宋体" w:eastAsia="宋体" w:hAnsi="宋体" w:hint="eastAsia"/>
          <w:color w:val="000000"/>
          <w:sz w:val="18"/>
        </w:rPr>
        <w:t>微量注射泵</w:t>
      </w:r>
      <w:r>
        <w:rPr>
          <w:rFonts w:ascii="宋体" w:eastAsia="宋体" w:hAnsi="宋体"/>
          <w:color w:val="000000"/>
          <w:sz w:val="18"/>
        </w:rPr>
        <w:t>采购</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1.2采购论证编号：202</w:t>
      </w:r>
      <w:r w:rsidR="00380C88">
        <w:rPr>
          <w:rFonts w:ascii="宋体" w:eastAsia="宋体" w:hAnsi="宋体" w:hint="eastAsia"/>
          <w:color w:val="000000"/>
          <w:sz w:val="18"/>
        </w:rPr>
        <w:t>1</w:t>
      </w:r>
      <w:r>
        <w:rPr>
          <w:rFonts w:ascii="宋体" w:eastAsia="宋体" w:hAnsi="宋体"/>
          <w:color w:val="000000"/>
          <w:sz w:val="18"/>
        </w:rPr>
        <w:t>-科研-lz-</w:t>
      </w:r>
      <w:r w:rsidR="00380C88">
        <w:rPr>
          <w:rFonts w:ascii="宋体" w:eastAsia="宋体" w:hAnsi="宋体" w:hint="eastAsia"/>
          <w:color w:val="000000"/>
          <w:sz w:val="18"/>
        </w:rPr>
        <w:t>11</w:t>
      </w:r>
      <w:r w:rsidR="00F8492B">
        <w:rPr>
          <w:rFonts w:ascii="宋体" w:eastAsia="宋体" w:hAnsi="宋体"/>
          <w:color w:val="000000"/>
          <w:sz w:val="18"/>
        </w:rPr>
        <w:t>1</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1.4采购论证性质：院内论证</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1.5资金来源：科研经费</w:t>
      </w:r>
      <w:bookmarkStart w:id="0" w:name="_GoBack"/>
      <w:bookmarkEnd w:id="0"/>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C3CFF" w:rsidRPr="009C3CFF" w:rsidRDefault="009C3CFF" w:rsidP="009C3CF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9C3CFF" w:rsidTr="009C3CFF">
        <w:trPr>
          <w:trHeight w:val="270"/>
        </w:trPr>
        <w:tc>
          <w:tcPr>
            <w:tcW w:w="1667" w:type="pct"/>
            <w:shd w:val="clear" w:color="auto" w:fill="auto"/>
            <w:noWrap/>
            <w:vAlign w:val="center"/>
            <w:hideMark/>
          </w:tcPr>
          <w:p w:rsidR="009C3CFF" w:rsidRPr="00671E1E" w:rsidRDefault="009C3CFF" w:rsidP="009C3CFF">
            <w:pPr>
              <w:widowControl/>
              <w:jc w:val="center"/>
              <w:rPr>
                <w:rFonts w:ascii="宋体" w:eastAsia="宋体" w:hAnsi="宋体"/>
                <w:color w:val="000000"/>
                <w:sz w:val="18"/>
                <w:szCs w:val="18"/>
              </w:rPr>
            </w:pPr>
            <w:r w:rsidRPr="00671E1E">
              <w:rPr>
                <w:rFonts w:ascii="宋体" w:eastAsia="宋体" w:hAnsi="宋体" w:hint="eastAsia"/>
                <w:color w:val="000000"/>
                <w:sz w:val="18"/>
                <w:szCs w:val="18"/>
              </w:rPr>
              <w:t>设备名称</w:t>
            </w:r>
            <w:r w:rsidRPr="00671E1E">
              <w:rPr>
                <w:rFonts w:ascii="宋体" w:eastAsia="宋体" w:hAnsi="宋体" w:hint="eastAsia"/>
                <w:color w:val="000000"/>
                <w:sz w:val="18"/>
                <w:szCs w:val="18"/>
              </w:rPr>
              <w:br/>
              <w:t>（服务内容）</w:t>
            </w:r>
          </w:p>
        </w:tc>
        <w:tc>
          <w:tcPr>
            <w:tcW w:w="1667" w:type="pct"/>
            <w:shd w:val="clear" w:color="auto" w:fill="auto"/>
            <w:noWrap/>
            <w:vAlign w:val="center"/>
            <w:hideMark/>
          </w:tcPr>
          <w:p w:rsidR="009C3CFF" w:rsidRPr="00671E1E" w:rsidRDefault="009C3CFF" w:rsidP="009C3CFF">
            <w:pPr>
              <w:jc w:val="center"/>
              <w:rPr>
                <w:rFonts w:ascii="宋体" w:eastAsia="宋体" w:hAnsi="宋体"/>
                <w:color w:val="000000"/>
                <w:sz w:val="18"/>
                <w:szCs w:val="18"/>
              </w:rPr>
            </w:pPr>
            <w:r w:rsidRPr="00671E1E">
              <w:rPr>
                <w:rFonts w:ascii="宋体" w:eastAsia="宋体" w:hAnsi="宋体" w:hint="eastAsia"/>
                <w:color w:val="000000"/>
                <w:sz w:val="18"/>
                <w:szCs w:val="18"/>
              </w:rPr>
              <w:t>数量</w:t>
            </w:r>
            <w:r w:rsidRPr="00671E1E">
              <w:rPr>
                <w:rFonts w:ascii="宋体" w:eastAsia="宋体" w:hAnsi="宋体" w:hint="eastAsia"/>
                <w:color w:val="000000"/>
                <w:sz w:val="18"/>
                <w:szCs w:val="18"/>
              </w:rPr>
              <w:br/>
              <w:t>（详见技术要求）</w:t>
            </w:r>
          </w:p>
        </w:tc>
        <w:tc>
          <w:tcPr>
            <w:tcW w:w="1667" w:type="pct"/>
            <w:shd w:val="clear" w:color="auto" w:fill="auto"/>
            <w:noWrap/>
            <w:vAlign w:val="center"/>
            <w:hideMark/>
          </w:tcPr>
          <w:p w:rsidR="009C3CFF" w:rsidRPr="00671E1E" w:rsidRDefault="009C3CFF" w:rsidP="009C3CFF">
            <w:pPr>
              <w:jc w:val="center"/>
              <w:rPr>
                <w:rFonts w:ascii="宋体" w:eastAsia="宋体" w:hAnsi="宋体"/>
                <w:color w:val="000000"/>
                <w:sz w:val="18"/>
                <w:szCs w:val="18"/>
              </w:rPr>
            </w:pPr>
            <w:r w:rsidRPr="00671E1E">
              <w:rPr>
                <w:rFonts w:ascii="宋体" w:eastAsia="宋体" w:hAnsi="宋体" w:hint="eastAsia"/>
                <w:color w:val="000000"/>
                <w:sz w:val="18"/>
                <w:szCs w:val="18"/>
              </w:rPr>
              <w:t>备注</w:t>
            </w:r>
          </w:p>
        </w:tc>
      </w:tr>
      <w:tr w:rsidR="009C3CFF" w:rsidTr="009C3CFF">
        <w:trPr>
          <w:trHeight w:val="270"/>
        </w:trPr>
        <w:tc>
          <w:tcPr>
            <w:tcW w:w="1667" w:type="pct"/>
            <w:shd w:val="clear" w:color="auto" w:fill="auto"/>
            <w:noWrap/>
            <w:vAlign w:val="center"/>
            <w:hideMark/>
          </w:tcPr>
          <w:p w:rsidR="009C3CFF" w:rsidRPr="00671E1E" w:rsidRDefault="00F8492B" w:rsidP="009C3CFF">
            <w:pPr>
              <w:jc w:val="center"/>
              <w:rPr>
                <w:rFonts w:ascii="宋体" w:eastAsia="宋体" w:hAnsi="宋体"/>
                <w:color w:val="000000"/>
                <w:sz w:val="18"/>
                <w:szCs w:val="18"/>
              </w:rPr>
            </w:pPr>
            <w:r w:rsidRPr="00671E1E">
              <w:rPr>
                <w:rFonts w:ascii="宋体" w:eastAsia="宋体" w:hAnsi="宋体" w:hint="eastAsia"/>
                <w:color w:val="000000"/>
                <w:sz w:val="18"/>
                <w:szCs w:val="18"/>
              </w:rPr>
              <w:t>微量注射泵</w:t>
            </w:r>
          </w:p>
        </w:tc>
        <w:tc>
          <w:tcPr>
            <w:tcW w:w="1667" w:type="pct"/>
            <w:shd w:val="clear" w:color="auto" w:fill="auto"/>
            <w:noWrap/>
            <w:vAlign w:val="center"/>
            <w:hideMark/>
          </w:tcPr>
          <w:p w:rsidR="009C3CFF" w:rsidRPr="00671E1E" w:rsidRDefault="00F8492B" w:rsidP="009C3CFF">
            <w:pPr>
              <w:jc w:val="center"/>
              <w:rPr>
                <w:rFonts w:ascii="宋体" w:eastAsia="宋体" w:hAnsi="宋体"/>
                <w:color w:val="000000"/>
                <w:sz w:val="18"/>
                <w:szCs w:val="18"/>
              </w:rPr>
            </w:pPr>
            <w:r w:rsidRPr="00671E1E">
              <w:rPr>
                <w:rFonts w:ascii="宋体" w:eastAsia="宋体" w:hAnsi="宋体"/>
                <w:color w:val="000000"/>
                <w:sz w:val="18"/>
                <w:szCs w:val="18"/>
              </w:rPr>
              <w:t>5</w:t>
            </w:r>
            <w:r w:rsidR="009C3CFF" w:rsidRPr="00671E1E">
              <w:rPr>
                <w:rFonts w:ascii="宋体" w:eastAsia="宋体" w:hAnsi="宋体" w:hint="eastAsia"/>
                <w:color w:val="000000"/>
                <w:sz w:val="18"/>
                <w:szCs w:val="18"/>
              </w:rPr>
              <w:t>台</w:t>
            </w:r>
          </w:p>
        </w:tc>
        <w:tc>
          <w:tcPr>
            <w:tcW w:w="1667" w:type="pct"/>
            <w:shd w:val="clear" w:color="auto" w:fill="auto"/>
            <w:noWrap/>
            <w:vAlign w:val="center"/>
            <w:hideMark/>
          </w:tcPr>
          <w:p w:rsidR="009C3CFF" w:rsidRPr="00671E1E" w:rsidRDefault="00B9721D" w:rsidP="009C3CFF">
            <w:pPr>
              <w:jc w:val="center"/>
              <w:rPr>
                <w:rFonts w:ascii="宋体" w:eastAsia="宋体" w:hAnsi="宋体"/>
                <w:color w:val="000000"/>
                <w:sz w:val="18"/>
                <w:szCs w:val="18"/>
              </w:rPr>
            </w:pPr>
            <w:r w:rsidRPr="00671E1E">
              <w:rPr>
                <w:rFonts w:ascii="宋体" w:eastAsia="宋体" w:hAnsi="宋体" w:hint="eastAsia"/>
                <w:color w:val="000000"/>
                <w:sz w:val="18"/>
                <w:szCs w:val="18"/>
              </w:rPr>
              <w:t>—</w:t>
            </w:r>
          </w:p>
        </w:tc>
      </w:tr>
    </w:tbl>
    <w:p w:rsidR="009C3CFF" w:rsidRPr="009C3CFF" w:rsidRDefault="009C3CFF" w:rsidP="009C3CF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C3CFF" w:rsidTr="00F8492B">
        <w:trPr>
          <w:trHeight w:val="515"/>
        </w:trPr>
        <w:tc>
          <w:tcPr>
            <w:tcW w:w="5000" w:type="pct"/>
            <w:shd w:val="clear" w:color="auto" w:fill="auto"/>
            <w:noWrap/>
            <w:vAlign w:val="center"/>
            <w:hideMark/>
          </w:tcPr>
          <w:p w:rsidR="009124CE" w:rsidRPr="000A3F32" w:rsidRDefault="009C3CFF" w:rsidP="009124CE">
            <w:pPr>
              <w:widowControl/>
              <w:jc w:val="left"/>
              <w:rPr>
                <w:rFonts w:ascii="宋体" w:eastAsia="宋体" w:hAnsi="宋体"/>
                <w:color w:val="000000"/>
                <w:sz w:val="18"/>
                <w:szCs w:val="18"/>
              </w:rPr>
            </w:pPr>
            <w:r w:rsidRPr="000A3F32">
              <w:rPr>
                <w:rFonts w:ascii="宋体" w:eastAsia="宋体" w:hAnsi="宋体" w:hint="eastAsia"/>
                <w:color w:val="000000"/>
                <w:sz w:val="18"/>
                <w:szCs w:val="18"/>
              </w:rPr>
              <w:t>1、</w:t>
            </w:r>
            <w:r w:rsidR="009124CE">
              <w:rPr>
                <w:rFonts w:ascii="宋体" w:eastAsia="宋体" w:hAnsi="宋体" w:hint="eastAsia"/>
                <w:color w:val="000000"/>
                <w:sz w:val="18"/>
                <w:szCs w:val="18"/>
              </w:rPr>
              <w:t>注射总量≥0.1</w:t>
            </w:r>
            <w:r w:rsidR="009124CE">
              <w:rPr>
                <w:rFonts w:ascii="宋体" w:eastAsia="宋体" w:hAnsi="宋体"/>
                <w:color w:val="000000"/>
                <w:sz w:val="18"/>
                <w:szCs w:val="18"/>
              </w:rPr>
              <w:t>~9999ml</w:t>
            </w:r>
          </w:p>
        </w:tc>
      </w:tr>
      <w:tr w:rsidR="009C3CFF" w:rsidTr="00F8492B">
        <w:trPr>
          <w:trHeight w:val="515"/>
        </w:trPr>
        <w:tc>
          <w:tcPr>
            <w:tcW w:w="5000" w:type="pct"/>
            <w:shd w:val="clear" w:color="auto" w:fill="auto"/>
            <w:noWrap/>
            <w:vAlign w:val="center"/>
            <w:hideMark/>
          </w:tcPr>
          <w:p w:rsidR="009C3CFF" w:rsidRPr="000A3F32" w:rsidRDefault="009C3CFF" w:rsidP="009124CE">
            <w:pPr>
              <w:rPr>
                <w:rFonts w:ascii="宋体" w:eastAsia="宋体" w:hAnsi="宋体"/>
                <w:color w:val="000000"/>
                <w:sz w:val="18"/>
                <w:szCs w:val="18"/>
              </w:rPr>
            </w:pPr>
            <w:r w:rsidRPr="000A3F32">
              <w:rPr>
                <w:rFonts w:ascii="宋体" w:eastAsia="宋体" w:hAnsi="宋体" w:hint="eastAsia"/>
                <w:color w:val="000000"/>
                <w:sz w:val="18"/>
                <w:szCs w:val="18"/>
              </w:rPr>
              <w:t>2、</w:t>
            </w:r>
            <w:r w:rsidR="00F8492B" w:rsidRPr="000A3F32">
              <w:rPr>
                <w:rFonts w:ascii="宋体" w:eastAsia="宋体" w:hAnsi="宋体" w:hint="eastAsia"/>
                <w:color w:val="000000"/>
                <w:sz w:val="18"/>
                <w:szCs w:val="18"/>
              </w:rPr>
              <w:t>速率范围</w:t>
            </w:r>
            <w:r w:rsidR="009124CE">
              <w:rPr>
                <w:rFonts w:ascii="宋体" w:eastAsia="宋体" w:hAnsi="宋体" w:hint="eastAsia"/>
                <w:color w:val="000000"/>
                <w:sz w:val="18"/>
                <w:szCs w:val="18"/>
              </w:rPr>
              <w:t>≥</w:t>
            </w:r>
            <w:r w:rsidR="00F8492B" w:rsidRPr="000A3F32">
              <w:rPr>
                <w:rFonts w:ascii="宋体" w:eastAsia="宋体" w:hAnsi="宋体" w:hint="eastAsia"/>
                <w:color w:val="000000"/>
                <w:sz w:val="18"/>
                <w:szCs w:val="18"/>
              </w:rPr>
              <w:t>0.</w:t>
            </w:r>
            <w:r w:rsidR="009124CE">
              <w:rPr>
                <w:rFonts w:ascii="宋体" w:eastAsia="宋体" w:hAnsi="宋体"/>
                <w:color w:val="000000"/>
                <w:sz w:val="18"/>
                <w:szCs w:val="18"/>
              </w:rPr>
              <w:t>0</w:t>
            </w:r>
            <w:r w:rsidR="00F8492B" w:rsidRPr="000A3F32">
              <w:rPr>
                <w:rFonts w:ascii="宋体" w:eastAsia="宋体" w:hAnsi="宋体" w:hint="eastAsia"/>
                <w:color w:val="000000"/>
                <w:sz w:val="18"/>
                <w:szCs w:val="18"/>
              </w:rPr>
              <w:t>1</w:t>
            </w:r>
            <w:r w:rsidR="00F8492B" w:rsidRPr="000A3F32">
              <w:rPr>
                <w:rFonts w:ascii="宋体" w:eastAsia="宋体" w:hAnsi="宋体"/>
                <w:color w:val="000000"/>
                <w:sz w:val="18"/>
                <w:szCs w:val="18"/>
              </w:rPr>
              <w:t>~</w:t>
            </w:r>
            <w:r w:rsidR="009124CE">
              <w:rPr>
                <w:rFonts w:ascii="宋体" w:eastAsia="宋体" w:hAnsi="宋体"/>
                <w:color w:val="000000"/>
                <w:sz w:val="18"/>
                <w:szCs w:val="18"/>
              </w:rPr>
              <w:t>999</w:t>
            </w:r>
            <w:r w:rsidR="00F8492B" w:rsidRPr="000A3F32">
              <w:rPr>
                <w:rFonts w:ascii="宋体" w:eastAsia="宋体" w:hAnsi="宋体"/>
                <w:color w:val="000000"/>
                <w:sz w:val="18"/>
                <w:szCs w:val="18"/>
              </w:rPr>
              <w:t>ml/h</w:t>
            </w:r>
          </w:p>
        </w:tc>
      </w:tr>
      <w:tr w:rsidR="009C3CFF" w:rsidTr="00F8492B">
        <w:trPr>
          <w:trHeight w:val="515"/>
        </w:trPr>
        <w:tc>
          <w:tcPr>
            <w:tcW w:w="5000" w:type="pct"/>
            <w:shd w:val="clear" w:color="auto" w:fill="auto"/>
            <w:noWrap/>
            <w:vAlign w:val="center"/>
            <w:hideMark/>
          </w:tcPr>
          <w:p w:rsidR="009C3CFF" w:rsidRPr="000A3F32" w:rsidRDefault="009C3CFF" w:rsidP="000A3F32">
            <w:pPr>
              <w:rPr>
                <w:rFonts w:ascii="宋体" w:eastAsia="宋体" w:hAnsi="宋体"/>
                <w:color w:val="000000"/>
                <w:sz w:val="18"/>
                <w:szCs w:val="18"/>
              </w:rPr>
            </w:pPr>
            <w:r w:rsidRPr="000A3F32">
              <w:rPr>
                <w:rFonts w:ascii="宋体" w:eastAsia="宋体" w:hAnsi="宋体" w:hint="eastAsia"/>
                <w:color w:val="000000"/>
                <w:sz w:val="18"/>
                <w:szCs w:val="18"/>
              </w:rPr>
              <w:t>3、</w:t>
            </w:r>
            <w:r w:rsidR="000A3F32" w:rsidRPr="000A3F32">
              <w:rPr>
                <w:rFonts w:ascii="宋体" w:eastAsia="宋体" w:hAnsi="宋体"/>
                <w:color w:val="000000"/>
                <w:sz w:val="18"/>
                <w:szCs w:val="18"/>
              </w:rPr>
              <w:t>能</w:t>
            </w:r>
            <w:r w:rsidR="00D55F8F" w:rsidRPr="000A3F32">
              <w:rPr>
                <w:rFonts w:ascii="宋体" w:eastAsia="宋体" w:hAnsi="宋体" w:hint="eastAsia"/>
                <w:color w:val="000000"/>
                <w:sz w:val="18"/>
                <w:szCs w:val="18"/>
              </w:rPr>
              <w:t>别5</w:t>
            </w:r>
            <w:r w:rsidR="00D55F8F" w:rsidRPr="000A3F32">
              <w:rPr>
                <w:rFonts w:ascii="宋体" w:eastAsia="宋体" w:hAnsi="宋体"/>
                <w:color w:val="000000"/>
                <w:sz w:val="18"/>
                <w:szCs w:val="18"/>
              </w:rPr>
              <w:t>ml/10ml</w:t>
            </w:r>
            <w:r w:rsidR="00D55F8F" w:rsidRPr="000A3F32">
              <w:rPr>
                <w:rFonts w:ascii="宋体" w:eastAsia="宋体" w:hAnsi="宋体" w:hint="eastAsia"/>
                <w:color w:val="000000"/>
                <w:sz w:val="18"/>
                <w:szCs w:val="18"/>
              </w:rPr>
              <w:t>/</w:t>
            </w:r>
            <w:r w:rsidR="00D55F8F" w:rsidRPr="000A3F32">
              <w:rPr>
                <w:rFonts w:ascii="宋体" w:eastAsia="宋体" w:hAnsi="宋体"/>
                <w:color w:val="000000"/>
                <w:sz w:val="18"/>
                <w:szCs w:val="18"/>
              </w:rPr>
              <w:t>20ml/30ml/50ml等规格标准注射器</w:t>
            </w:r>
          </w:p>
        </w:tc>
      </w:tr>
    </w:tbl>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2.对供应商基本要求：</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2.2 不接受联合体投标。</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F4A68" w:rsidRDefault="00BF4A68" w:rsidP="00BF4A68">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3.供应商报名</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/11/</w:t>
      </w:r>
      <w:r w:rsidR="009124CE">
        <w:rPr>
          <w:rFonts w:ascii="宋体" w:eastAsia="宋体" w:hAnsi="宋体"/>
          <w:color w:val="000000"/>
          <w:sz w:val="18"/>
        </w:rPr>
        <w:t>29</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4.发放采购论证文件</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5.采购论证时间及地点</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F4A68" w:rsidRDefault="00BF4A68" w:rsidP="00BF4A6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C3CFF" w:rsidRPr="009C3CFF" w:rsidRDefault="00BF4A68" w:rsidP="00BF4A68">
      <w:pPr>
        <w:spacing w:after="20"/>
        <w:jc w:val="left"/>
        <w:rPr>
          <w:rFonts w:ascii="宋体" w:eastAsia="宋体" w:hAnsi="宋体"/>
          <w:b/>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Pr>
          <w:rFonts w:ascii="宋体" w:eastAsia="宋体" w:hAnsi="宋体"/>
          <w:color w:val="000000"/>
          <w:sz w:val="18"/>
        </w:rPr>
        <w:t>11</w:t>
      </w:r>
      <w:r>
        <w:rPr>
          <w:rFonts w:ascii="宋体" w:eastAsia="宋体" w:hAnsi="宋体" w:hint="eastAsia"/>
          <w:color w:val="000000"/>
          <w:sz w:val="18"/>
        </w:rPr>
        <w:t>月</w:t>
      </w:r>
      <w:r>
        <w:rPr>
          <w:rFonts w:ascii="宋体" w:eastAsia="宋体" w:hAnsi="宋体"/>
          <w:color w:val="000000"/>
          <w:sz w:val="18"/>
        </w:rPr>
        <w:t>19</w:t>
      </w:r>
      <w:r>
        <w:rPr>
          <w:rFonts w:ascii="宋体" w:eastAsia="宋体" w:hAnsi="宋体" w:hint="eastAsia"/>
          <w:color w:val="000000"/>
          <w:sz w:val="18"/>
        </w:rPr>
        <w:t>日</w:t>
      </w:r>
    </w:p>
    <w:sectPr w:rsidR="009C3CFF" w:rsidRPr="009C3CFF" w:rsidSect="009C3CF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D4" w:rsidRDefault="00C450D4" w:rsidP="00380C88">
      <w:r>
        <w:separator/>
      </w:r>
    </w:p>
  </w:endnote>
  <w:endnote w:type="continuationSeparator" w:id="0">
    <w:p w:rsidR="00C450D4" w:rsidRDefault="00C450D4" w:rsidP="0038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D4" w:rsidRDefault="00C450D4" w:rsidP="00380C88">
      <w:r>
        <w:separator/>
      </w:r>
    </w:p>
  </w:footnote>
  <w:footnote w:type="continuationSeparator" w:id="0">
    <w:p w:rsidR="00C450D4" w:rsidRDefault="00C450D4" w:rsidP="00380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31"/>
    <w:rsid w:val="000A3F32"/>
    <w:rsid w:val="00380C88"/>
    <w:rsid w:val="00671E1E"/>
    <w:rsid w:val="007F2CCD"/>
    <w:rsid w:val="008476A3"/>
    <w:rsid w:val="009124CE"/>
    <w:rsid w:val="00970D31"/>
    <w:rsid w:val="009C3CFF"/>
    <w:rsid w:val="00B9721D"/>
    <w:rsid w:val="00BF4A68"/>
    <w:rsid w:val="00C450D4"/>
    <w:rsid w:val="00C86897"/>
    <w:rsid w:val="00D32B91"/>
    <w:rsid w:val="00D55F8F"/>
    <w:rsid w:val="00E0596B"/>
    <w:rsid w:val="00F8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FEAE77-572C-4F4D-93E5-9DBA6569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C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0C88"/>
    <w:rPr>
      <w:sz w:val="18"/>
      <w:szCs w:val="18"/>
    </w:rPr>
  </w:style>
  <w:style w:type="paragraph" w:styleId="a5">
    <w:name w:val="footer"/>
    <w:basedOn w:val="a"/>
    <w:link w:val="a6"/>
    <w:uiPriority w:val="99"/>
    <w:unhideWhenUsed/>
    <w:rsid w:val="00380C88"/>
    <w:pPr>
      <w:tabs>
        <w:tab w:val="center" w:pos="4153"/>
        <w:tab w:val="right" w:pos="8306"/>
      </w:tabs>
      <w:snapToGrid w:val="0"/>
      <w:jc w:val="left"/>
    </w:pPr>
    <w:rPr>
      <w:sz w:val="18"/>
      <w:szCs w:val="18"/>
    </w:rPr>
  </w:style>
  <w:style w:type="character" w:customStyle="1" w:styleId="a6">
    <w:name w:val="页脚 字符"/>
    <w:basedOn w:val="a0"/>
    <w:link w:val="a5"/>
    <w:uiPriority w:val="99"/>
    <w:rsid w:val="00380C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37738">
      <w:bodyDiv w:val="1"/>
      <w:marLeft w:val="0"/>
      <w:marRight w:val="0"/>
      <w:marTop w:val="0"/>
      <w:marBottom w:val="0"/>
      <w:divBdr>
        <w:top w:val="none" w:sz="0" w:space="0" w:color="auto"/>
        <w:left w:val="none" w:sz="0" w:space="0" w:color="auto"/>
        <w:bottom w:val="none" w:sz="0" w:space="0" w:color="auto"/>
        <w:right w:val="none" w:sz="0" w:space="0" w:color="auto"/>
      </w:divBdr>
    </w:div>
    <w:div w:id="18339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Administrator</cp:lastModifiedBy>
  <cp:revision>4</cp:revision>
  <cp:lastPrinted>2021-11-19T06:01:00Z</cp:lastPrinted>
  <dcterms:created xsi:type="dcterms:W3CDTF">2021-11-18T10:29:00Z</dcterms:created>
  <dcterms:modified xsi:type="dcterms:W3CDTF">2021-11-19T06:01:00Z</dcterms:modified>
</cp:coreProperties>
</file>