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FB" w:rsidRDefault="00DC34E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Pr>
          <w:rFonts w:ascii="宋体" w:eastAsia="宋体" w:hAnsi="宋体" w:hint="eastAsia"/>
          <w:b/>
          <w:color w:val="000000"/>
          <w:sz w:val="18"/>
        </w:rPr>
        <w:t>信息中心门诊机房门禁、环境监控等设备更换</w:t>
      </w:r>
      <w:r>
        <w:rPr>
          <w:rFonts w:ascii="宋体" w:eastAsia="宋体" w:hAnsi="宋体"/>
          <w:b/>
          <w:color w:val="000000"/>
          <w:sz w:val="18"/>
        </w:rPr>
        <w:t>采购院内论证公告</w:t>
      </w:r>
    </w:p>
    <w:p w:rsidR="005D29FB" w:rsidRDefault="00DC34E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设备</w:t>
      </w:r>
      <w:r>
        <w:rPr>
          <w:rFonts w:ascii="宋体" w:eastAsia="宋体" w:hAnsi="宋体"/>
          <w:color w:val="000000"/>
          <w:sz w:val="18"/>
        </w:rPr>
        <w:t>参加采购现场论证。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w:t>
      </w:r>
      <w:r>
        <w:rPr>
          <w:rFonts w:ascii="宋体" w:eastAsia="宋体" w:hAnsi="宋体"/>
          <w:color w:val="000000"/>
          <w:sz w:val="18"/>
        </w:rPr>
        <w:t>论证简介</w:t>
      </w:r>
    </w:p>
    <w:p w:rsidR="005D29FB" w:rsidRDefault="00DC34EA">
      <w:pPr>
        <w:spacing w:after="20"/>
        <w:jc w:val="left"/>
        <w:rPr>
          <w:rFonts w:ascii="宋体" w:eastAsia="宋体" w:hAnsi="宋体"/>
          <w:color w:val="000000"/>
          <w:sz w:val="18"/>
        </w:rPr>
      </w:pPr>
      <w:r>
        <w:rPr>
          <w:rFonts w:ascii="宋体" w:eastAsia="宋体" w:hAnsi="宋体"/>
          <w:color w:val="000000"/>
          <w:sz w:val="18"/>
        </w:rPr>
        <w:t>1.1</w:t>
      </w:r>
      <w:r>
        <w:rPr>
          <w:rFonts w:ascii="宋体" w:eastAsia="宋体" w:hAnsi="宋体"/>
          <w:color w:val="000000"/>
          <w:sz w:val="18"/>
        </w:rPr>
        <w:t>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t>院</w:t>
      </w:r>
      <w:r>
        <w:rPr>
          <w:rFonts w:ascii="宋体" w:eastAsia="宋体" w:hAnsi="宋体" w:hint="eastAsia"/>
          <w:color w:val="000000"/>
          <w:sz w:val="18"/>
        </w:rPr>
        <w:t>信息中心门诊机房门禁、环境监控等设备更换</w:t>
      </w:r>
    </w:p>
    <w:p w:rsidR="005D29FB" w:rsidRDefault="00DC34EA">
      <w:pPr>
        <w:spacing w:after="20"/>
        <w:jc w:val="left"/>
        <w:rPr>
          <w:rFonts w:ascii="宋体" w:eastAsia="宋体" w:hAnsi="宋体"/>
          <w:sz w:val="18"/>
        </w:rPr>
      </w:pPr>
      <w:r>
        <w:rPr>
          <w:rFonts w:ascii="宋体" w:eastAsia="宋体" w:hAnsi="宋体"/>
          <w:color w:val="000000"/>
          <w:sz w:val="18"/>
        </w:rPr>
        <w:t>1.2</w:t>
      </w:r>
      <w:r>
        <w:rPr>
          <w:rFonts w:ascii="宋体" w:eastAsia="宋体" w:hAnsi="宋体"/>
          <w:color w:val="000000"/>
          <w:sz w:val="18"/>
        </w:rPr>
        <w:t>采购论证编号：</w:t>
      </w:r>
      <w:r>
        <w:rPr>
          <w:rFonts w:ascii="宋体" w:eastAsia="宋体" w:hAnsi="宋体" w:hint="eastAsia"/>
          <w:color w:val="000000"/>
          <w:sz w:val="18"/>
        </w:rPr>
        <w:t>2021-</w:t>
      </w:r>
      <w:r>
        <w:rPr>
          <w:rFonts w:ascii="宋体" w:eastAsia="宋体" w:hAnsi="宋体" w:hint="eastAsia"/>
          <w:color w:val="000000"/>
          <w:sz w:val="18"/>
        </w:rPr>
        <w:t>信息</w:t>
      </w:r>
      <w:r>
        <w:rPr>
          <w:rFonts w:ascii="宋体" w:eastAsia="宋体" w:hAnsi="宋体" w:hint="eastAsia"/>
          <w:color w:val="000000"/>
          <w:sz w:val="18"/>
        </w:rPr>
        <w:t>-lz-08</w:t>
      </w:r>
      <w:r>
        <w:rPr>
          <w:rFonts w:ascii="宋体" w:eastAsia="宋体" w:hAnsi="宋体" w:hint="eastAsia"/>
          <w:color w:val="000000"/>
          <w:sz w:val="18"/>
        </w:rPr>
        <w:t>5</w:t>
      </w:r>
    </w:p>
    <w:p w:rsidR="005D29FB" w:rsidRDefault="00DC34EA">
      <w:pPr>
        <w:spacing w:after="20"/>
        <w:jc w:val="left"/>
        <w:rPr>
          <w:rFonts w:ascii="宋体" w:eastAsia="宋体" w:hAnsi="宋体"/>
          <w:color w:val="000000"/>
          <w:sz w:val="18"/>
        </w:rPr>
      </w:pPr>
      <w:r>
        <w:rPr>
          <w:rFonts w:ascii="宋体" w:eastAsia="宋体" w:hAnsi="宋体"/>
          <w:color w:val="000000"/>
          <w:sz w:val="18"/>
        </w:rPr>
        <w:t>1.3</w:t>
      </w:r>
      <w:r>
        <w:rPr>
          <w:rFonts w:ascii="宋体" w:eastAsia="宋体" w:hAnsi="宋体"/>
          <w:color w:val="000000"/>
          <w:sz w:val="18"/>
        </w:rPr>
        <w:t>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院信息中心</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地址：北京市西城区西什库大街</w:t>
      </w:r>
      <w:r>
        <w:rPr>
          <w:rFonts w:ascii="宋体" w:eastAsia="宋体" w:hAnsi="宋体"/>
          <w:color w:val="000000"/>
          <w:sz w:val="18"/>
        </w:rPr>
        <w:t>8</w:t>
      </w:r>
      <w:r>
        <w:rPr>
          <w:rFonts w:ascii="宋体" w:eastAsia="宋体" w:hAnsi="宋体"/>
          <w:color w:val="000000"/>
          <w:sz w:val="18"/>
        </w:rPr>
        <w:t>号</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电话</w:t>
      </w:r>
      <w:r>
        <w:rPr>
          <w:rFonts w:ascii="宋体" w:eastAsia="宋体" w:hAnsi="宋体"/>
          <w:color w:val="000000"/>
          <w:sz w:val="18"/>
        </w:rPr>
        <w:t>/</w:t>
      </w:r>
      <w:r>
        <w:rPr>
          <w:rFonts w:ascii="宋体" w:eastAsia="宋体" w:hAnsi="宋体"/>
          <w:color w:val="000000"/>
          <w:sz w:val="18"/>
        </w:rPr>
        <w:t>传真：</w:t>
      </w:r>
      <w:r>
        <w:rPr>
          <w:rFonts w:ascii="宋体" w:eastAsia="宋体" w:hAnsi="宋体"/>
          <w:color w:val="000000"/>
          <w:sz w:val="18"/>
        </w:rPr>
        <w:t>010-66552086</w:t>
      </w:r>
    </w:p>
    <w:p w:rsidR="005D29FB" w:rsidRDefault="00DC34EA">
      <w:pPr>
        <w:spacing w:after="20"/>
        <w:jc w:val="left"/>
        <w:rPr>
          <w:rFonts w:ascii="宋体" w:eastAsia="宋体" w:hAnsi="宋体"/>
          <w:color w:val="000000"/>
          <w:sz w:val="18"/>
        </w:rPr>
      </w:pPr>
      <w:r>
        <w:rPr>
          <w:rFonts w:ascii="宋体" w:eastAsia="宋体" w:hAnsi="宋体"/>
          <w:color w:val="000000"/>
          <w:sz w:val="18"/>
        </w:rPr>
        <w:t>1.4</w:t>
      </w:r>
      <w:r>
        <w:rPr>
          <w:rFonts w:ascii="宋体" w:eastAsia="宋体" w:hAnsi="宋体"/>
          <w:color w:val="000000"/>
          <w:sz w:val="18"/>
        </w:rPr>
        <w:t>采购论证性质：院内论证</w:t>
      </w:r>
    </w:p>
    <w:p w:rsidR="005D29FB" w:rsidRDefault="00DC34EA">
      <w:pPr>
        <w:spacing w:after="20"/>
        <w:jc w:val="left"/>
        <w:rPr>
          <w:rFonts w:ascii="宋体" w:eastAsia="宋体" w:hAnsi="宋体"/>
          <w:color w:val="000000"/>
          <w:sz w:val="18"/>
        </w:rPr>
      </w:pPr>
      <w:r>
        <w:rPr>
          <w:rFonts w:ascii="宋体" w:eastAsia="宋体" w:hAnsi="宋体"/>
          <w:color w:val="000000"/>
          <w:sz w:val="18"/>
        </w:rPr>
        <w:t>1.5</w:t>
      </w:r>
      <w:r>
        <w:rPr>
          <w:rFonts w:ascii="宋体" w:eastAsia="宋体" w:hAnsi="宋体"/>
          <w:color w:val="000000"/>
          <w:sz w:val="18"/>
        </w:rPr>
        <w:t>资金来源：</w:t>
      </w:r>
      <w:r>
        <w:rPr>
          <w:rFonts w:ascii="宋体" w:eastAsia="宋体" w:hAnsi="宋体" w:hint="eastAsia"/>
          <w:color w:val="000000"/>
          <w:sz w:val="18"/>
        </w:rPr>
        <w:t>自筹</w:t>
      </w:r>
      <w:r>
        <w:rPr>
          <w:rFonts w:ascii="宋体" w:eastAsia="宋体" w:hAnsi="宋体"/>
          <w:color w:val="000000"/>
          <w:sz w:val="18"/>
        </w:rPr>
        <w:t>经费</w:t>
      </w:r>
    </w:p>
    <w:p w:rsidR="005D29FB" w:rsidRDefault="00DC34EA">
      <w:pPr>
        <w:spacing w:after="20"/>
        <w:jc w:val="left"/>
        <w:rPr>
          <w:rFonts w:ascii="宋体" w:eastAsia="宋体" w:hAnsi="宋体"/>
          <w:color w:val="000000"/>
          <w:sz w:val="18"/>
        </w:rPr>
      </w:pPr>
      <w:r>
        <w:rPr>
          <w:rFonts w:ascii="宋体" w:eastAsia="宋体" w:hAnsi="宋体"/>
          <w:color w:val="000000"/>
          <w:sz w:val="18"/>
        </w:rPr>
        <w:t>1.6</w:t>
      </w:r>
      <w:r>
        <w:rPr>
          <w:rFonts w:ascii="宋体" w:eastAsia="宋体" w:hAnsi="宋体"/>
          <w:color w:val="000000"/>
          <w:sz w:val="18"/>
        </w:rPr>
        <w:t>评分办法：综合因素评定法</w:t>
      </w:r>
    </w:p>
    <w:p w:rsidR="005D29FB" w:rsidRDefault="00DC34EA">
      <w:pPr>
        <w:spacing w:after="20"/>
        <w:jc w:val="left"/>
        <w:rPr>
          <w:rFonts w:ascii="宋体" w:eastAsia="宋体" w:hAnsi="宋体"/>
          <w:color w:val="000000"/>
          <w:sz w:val="18"/>
        </w:rPr>
      </w:pPr>
      <w:r>
        <w:rPr>
          <w:rFonts w:ascii="宋体" w:eastAsia="宋体" w:hAnsi="宋体"/>
          <w:color w:val="000000"/>
          <w:sz w:val="18"/>
        </w:rPr>
        <w:t>1.7</w:t>
      </w:r>
      <w:r>
        <w:rPr>
          <w:rFonts w:ascii="宋体" w:eastAsia="宋体" w:hAnsi="宋体"/>
          <w:color w:val="000000"/>
          <w:sz w:val="18"/>
        </w:rPr>
        <w:t>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5D29FB">
        <w:trPr>
          <w:trHeight w:val="494"/>
        </w:trPr>
        <w:tc>
          <w:tcPr>
            <w:tcW w:w="4582"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产品名称</w:t>
            </w:r>
          </w:p>
        </w:tc>
        <w:tc>
          <w:tcPr>
            <w:tcW w:w="2217"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5D29FB" w:rsidRDefault="00DC34EA">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5D29FB">
        <w:trPr>
          <w:trHeight w:val="270"/>
        </w:trPr>
        <w:tc>
          <w:tcPr>
            <w:tcW w:w="4582" w:type="dxa"/>
            <w:shd w:val="clear" w:color="auto" w:fill="auto"/>
            <w:noWrap/>
            <w:vAlign w:val="center"/>
          </w:tcPr>
          <w:p w:rsidR="005D29FB" w:rsidRDefault="00DC34EA">
            <w:pPr>
              <w:spacing w:after="20"/>
              <w:jc w:val="center"/>
              <w:rPr>
                <w:rFonts w:ascii="宋体" w:eastAsia="宋体" w:hAnsi="宋体"/>
                <w:bCs/>
                <w:color w:val="000000"/>
                <w:sz w:val="18"/>
              </w:rPr>
            </w:pPr>
            <w:r>
              <w:rPr>
                <w:rFonts w:ascii="宋体" w:eastAsia="宋体" w:hAnsi="宋体" w:hint="eastAsia"/>
                <w:b/>
                <w:color w:val="000000"/>
                <w:sz w:val="18"/>
              </w:rPr>
              <w:t>门诊机房门禁、环境监控等设备</w:t>
            </w:r>
          </w:p>
        </w:tc>
        <w:tc>
          <w:tcPr>
            <w:tcW w:w="2217" w:type="dxa"/>
            <w:shd w:val="clear" w:color="auto" w:fill="auto"/>
            <w:noWrap/>
            <w:vAlign w:val="center"/>
          </w:tcPr>
          <w:p w:rsidR="005D29FB" w:rsidRDefault="00DC34EA">
            <w:pPr>
              <w:spacing w:after="20"/>
              <w:jc w:val="center"/>
              <w:rPr>
                <w:rFonts w:ascii="宋体" w:eastAsia="宋体" w:hAnsi="宋体"/>
                <w:bCs/>
                <w:color w:val="000000"/>
                <w:sz w:val="18"/>
              </w:rPr>
            </w:pPr>
            <w:r>
              <w:rPr>
                <w:rFonts w:ascii="宋体" w:eastAsia="宋体" w:hAnsi="宋体" w:hint="eastAsia"/>
                <w:bCs/>
                <w:color w:val="000000"/>
                <w:sz w:val="18"/>
              </w:rPr>
              <w:t>1</w:t>
            </w:r>
            <w:r>
              <w:rPr>
                <w:rFonts w:ascii="宋体" w:eastAsia="宋体" w:hAnsi="宋体" w:hint="eastAsia"/>
                <w:bCs/>
                <w:color w:val="000000"/>
                <w:sz w:val="18"/>
              </w:rPr>
              <w:t>套</w:t>
            </w:r>
          </w:p>
        </w:tc>
        <w:tc>
          <w:tcPr>
            <w:tcW w:w="2047" w:type="dxa"/>
            <w:shd w:val="clear" w:color="auto" w:fill="auto"/>
            <w:noWrap/>
            <w:vAlign w:val="center"/>
          </w:tcPr>
          <w:p w:rsidR="005D29FB" w:rsidRDefault="00DC34EA">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5D29FB" w:rsidRDefault="00DC34EA">
      <w:pPr>
        <w:spacing w:after="20"/>
        <w:jc w:val="left"/>
        <w:rPr>
          <w:rFonts w:ascii="宋体" w:eastAsia="宋体" w:hAnsi="宋体"/>
          <w:bCs/>
          <w:color w:val="000000"/>
          <w:sz w:val="18"/>
        </w:rPr>
      </w:pPr>
      <w:r>
        <w:rPr>
          <w:rFonts w:ascii="宋体" w:eastAsia="宋体" w:hAnsi="宋体"/>
          <w:color w:val="000000"/>
          <w:sz w:val="18"/>
        </w:rPr>
        <w:t xml:space="preserve">1.8 </w:t>
      </w:r>
      <w:r>
        <w:rPr>
          <w:rFonts w:ascii="宋体" w:eastAsia="宋体" w:hAnsi="宋体"/>
          <w:color w:val="000000"/>
          <w:sz w:val="18"/>
        </w:rPr>
        <w:t>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D29FB">
        <w:trPr>
          <w:cantSplit/>
          <w:trHeight w:val="79"/>
        </w:trPr>
        <w:tc>
          <w:tcPr>
            <w:tcW w:w="5000" w:type="pct"/>
            <w:shd w:val="clear" w:color="auto" w:fill="auto"/>
            <w:noWrap/>
            <w:vAlign w:val="center"/>
          </w:tcPr>
          <w:p w:rsidR="005D29FB" w:rsidRDefault="00DC34EA">
            <w:pPr>
              <w:spacing w:after="20"/>
              <w:jc w:val="left"/>
              <w:rPr>
                <w:rFonts w:ascii="宋体" w:eastAsia="宋体" w:hAnsi="宋体"/>
                <w:bCs/>
                <w:color w:val="000000"/>
                <w:sz w:val="18"/>
              </w:rPr>
            </w:pPr>
            <w:r>
              <w:rPr>
                <w:rFonts w:ascii="宋体" w:eastAsia="宋体" w:hAnsi="宋体" w:hint="eastAsia"/>
                <w:bCs/>
                <w:color w:val="000000"/>
                <w:sz w:val="18"/>
              </w:rPr>
              <w:t>1</w:t>
            </w:r>
            <w:r>
              <w:rPr>
                <w:rFonts w:ascii="宋体" w:eastAsia="宋体" w:hAnsi="宋体" w:hint="eastAsia"/>
                <w:bCs/>
                <w:color w:val="000000"/>
                <w:sz w:val="18"/>
              </w:rPr>
              <w:t>、更换设备包含门禁机、温湿度传感器、视频摄像头等门禁监控设备</w:t>
            </w:r>
          </w:p>
        </w:tc>
      </w:tr>
      <w:tr w:rsidR="005D29FB">
        <w:trPr>
          <w:cantSplit/>
          <w:trHeight w:val="300"/>
        </w:trPr>
        <w:tc>
          <w:tcPr>
            <w:tcW w:w="5000" w:type="pct"/>
            <w:shd w:val="clear" w:color="auto" w:fill="auto"/>
            <w:noWrap/>
            <w:vAlign w:val="center"/>
          </w:tcPr>
          <w:p w:rsidR="005D29FB" w:rsidRDefault="00DC34EA">
            <w:pPr>
              <w:spacing w:after="20"/>
              <w:jc w:val="left"/>
              <w:rPr>
                <w:rFonts w:ascii="宋体" w:eastAsia="宋体" w:hAnsi="宋体"/>
                <w:bCs/>
                <w:color w:val="000000"/>
                <w:sz w:val="18"/>
              </w:rPr>
            </w:pPr>
            <w:r>
              <w:rPr>
                <w:rFonts w:ascii="宋体" w:eastAsia="宋体" w:hAnsi="宋体" w:hint="eastAsia"/>
                <w:bCs/>
                <w:color w:val="000000"/>
                <w:sz w:val="18"/>
              </w:rPr>
              <w:t>2</w:t>
            </w:r>
            <w:r>
              <w:rPr>
                <w:rFonts w:ascii="宋体" w:eastAsia="宋体" w:hAnsi="宋体" w:hint="eastAsia"/>
                <w:bCs/>
                <w:color w:val="000000"/>
                <w:sz w:val="18"/>
              </w:rPr>
              <w:t>、门禁支持指纹、刷卡、密码三种模式</w:t>
            </w:r>
          </w:p>
        </w:tc>
      </w:tr>
      <w:tr w:rsidR="005D29FB">
        <w:trPr>
          <w:cantSplit/>
          <w:trHeight w:val="79"/>
        </w:trPr>
        <w:tc>
          <w:tcPr>
            <w:tcW w:w="5000" w:type="pct"/>
            <w:shd w:val="clear" w:color="auto" w:fill="auto"/>
            <w:noWrap/>
            <w:vAlign w:val="center"/>
          </w:tcPr>
          <w:p w:rsidR="005D29FB" w:rsidRDefault="00DC34EA">
            <w:pPr>
              <w:numPr>
                <w:ilvl w:val="0"/>
                <w:numId w:val="1"/>
              </w:numPr>
              <w:spacing w:after="20"/>
              <w:jc w:val="left"/>
              <w:rPr>
                <w:rFonts w:ascii="宋体" w:eastAsia="宋体" w:hAnsi="宋体"/>
                <w:bCs/>
                <w:color w:val="000000"/>
                <w:sz w:val="18"/>
              </w:rPr>
            </w:pPr>
            <w:r>
              <w:rPr>
                <w:rFonts w:ascii="宋体" w:eastAsia="宋体" w:hAnsi="宋体" w:hint="eastAsia"/>
                <w:bCs/>
                <w:color w:val="000000"/>
                <w:sz w:val="18"/>
              </w:rPr>
              <w:t>门诊机房监控门禁系统需并入西南楼机房系统</w:t>
            </w:r>
          </w:p>
        </w:tc>
      </w:tr>
    </w:tbl>
    <w:p w:rsidR="005D29FB" w:rsidRDefault="00DC34EA">
      <w:pPr>
        <w:spacing w:after="20"/>
        <w:jc w:val="left"/>
        <w:rPr>
          <w:rFonts w:ascii="宋体" w:eastAsia="宋体" w:hAnsi="宋体"/>
          <w:color w:val="000000"/>
          <w:sz w:val="18"/>
        </w:rPr>
      </w:pPr>
      <w:r>
        <w:rPr>
          <w:rFonts w:ascii="宋体" w:eastAsia="宋体" w:hAnsi="宋体"/>
          <w:color w:val="000000"/>
          <w:sz w:val="18"/>
        </w:rPr>
        <w:t>2.</w:t>
      </w:r>
      <w:r>
        <w:rPr>
          <w:rFonts w:ascii="宋体" w:eastAsia="宋体" w:hAnsi="宋体"/>
          <w:color w:val="000000"/>
          <w:sz w:val="18"/>
        </w:rPr>
        <w:t>对供应商基本要求：</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2.1 </w:t>
      </w:r>
      <w:r>
        <w:rPr>
          <w:rFonts w:ascii="宋体" w:eastAsia="宋体" w:hAnsi="宋体"/>
          <w:color w:val="000000"/>
          <w:sz w:val="18"/>
        </w:rPr>
        <w:t>中国境内注册的独立法人。</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2.2 </w:t>
      </w:r>
      <w:r>
        <w:rPr>
          <w:rFonts w:ascii="宋体" w:eastAsia="宋体" w:hAnsi="宋体"/>
          <w:color w:val="000000"/>
          <w:sz w:val="18"/>
        </w:rPr>
        <w:t>不接受联合体投标。</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2.3 </w:t>
      </w:r>
      <w:r>
        <w:rPr>
          <w:rFonts w:ascii="宋体" w:eastAsia="宋体" w:hAnsi="宋体"/>
          <w:color w:val="000000"/>
          <w:sz w:val="18"/>
        </w:rPr>
        <w:t>必须向北京大学第一医院医学装备处报名，并提供要求的资质文件参加资格预审。</w:t>
      </w:r>
    </w:p>
    <w:p w:rsidR="005D29FB" w:rsidRDefault="00DC34EA">
      <w:pPr>
        <w:spacing w:after="20"/>
        <w:jc w:val="left"/>
        <w:rPr>
          <w:rFonts w:ascii="宋体" w:eastAsia="宋体" w:hAnsi="宋体"/>
          <w:color w:val="000000"/>
          <w:sz w:val="18"/>
        </w:rPr>
      </w:pPr>
      <w:r>
        <w:rPr>
          <w:rFonts w:ascii="宋体" w:eastAsia="宋体" w:hAnsi="宋体" w:hint="eastAsia"/>
          <w:color w:val="FF0000"/>
          <w:sz w:val="18"/>
        </w:rPr>
        <w:t xml:space="preserve">2.4 </w:t>
      </w:r>
      <w:r>
        <w:rPr>
          <w:rFonts w:ascii="宋体" w:eastAsia="宋体" w:hAnsi="宋体" w:hint="eastAsia"/>
          <w:color w:val="FF0000"/>
          <w:sz w:val="18"/>
        </w:rPr>
        <w:t>响应《政府采购促进中小企业发展管理办法》，支持中小企业发展。</w:t>
      </w:r>
    </w:p>
    <w:p w:rsidR="005D29FB" w:rsidRDefault="00DC34EA">
      <w:pPr>
        <w:spacing w:after="20"/>
        <w:jc w:val="left"/>
        <w:rPr>
          <w:rFonts w:ascii="宋体" w:eastAsia="宋体" w:hAnsi="宋体"/>
          <w:color w:val="000000"/>
          <w:sz w:val="18"/>
        </w:rPr>
      </w:pPr>
      <w:r>
        <w:rPr>
          <w:rFonts w:ascii="宋体" w:eastAsia="宋体" w:hAnsi="宋体"/>
          <w:color w:val="000000"/>
          <w:sz w:val="18"/>
        </w:rPr>
        <w:t>3.</w:t>
      </w:r>
      <w:r>
        <w:rPr>
          <w:rFonts w:ascii="宋体" w:eastAsia="宋体" w:hAnsi="宋体"/>
          <w:color w:val="000000"/>
          <w:sz w:val="18"/>
        </w:rPr>
        <w:t>供应商报名</w:t>
      </w:r>
    </w:p>
    <w:p w:rsidR="005D29FB" w:rsidRDefault="00DC34EA">
      <w:pPr>
        <w:spacing w:after="20"/>
        <w:jc w:val="left"/>
        <w:rPr>
          <w:rFonts w:ascii="宋体" w:eastAsia="宋体" w:hAnsi="宋体"/>
          <w:color w:val="000000"/>
          <w:sz w:val="18"/>
        </w:rPr>
      </w:pPr>
      <w:r>
        <w:rPr>
          <w:rFonts w:ascii="宋体" w:eastAsia="宋体" w:hAnsi="宋体"/>
          <w:color w:val="000000"/>
          <w:sz w:val="18"/>
        </w:rPr>
        <w:t>3.1</w:t>
      </w:r>
      <w:r>
        <w:rPr>
          <w:rFonts w:ascii="宋体" w:eastAsia="宋体" w:hAnsi="宋体"/>
          <w:color w:val="000000"/>
          <w:sz w:val="18"/>
        </w:rPr>
        <w:t>供应商需在公示期满后第一个工作日，即</w:t>
      </w:r>
      <w:r>
        <w:rPr>
          <w:rFonts w:ascii="宋体" w:eastAsia="宋体" w:hAnsi="宋体"/>
          <w:color w:val="000000"/>
          <w:sz w:val="18"/>
        </w:rPr>
        <w:t>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11</w:t>
      </w:r>
      <w:r>
        <w:rPr>
          <w:rFonts w:ascii="宋体" w:eastAsia="宋体" w:hAnsi="宋体"/>
          <w:color w:val="000000"/>
          <w:sz w:val="18"/>
        </w:rPr>
        <w:t>/</w:t>
      </w:r>
      <w:r w:rsidR="000F2AEC">
        <w:rPr>
          <w:rFonts w:ascii="宋体" w:eastAsia="宋体" w:hAnsi="宋体" w:hint="eastAsia"/>
          <w:color w:val="000000"/>
          <w:sz w:val="18"/>
        </w:rPr>
        <w:t>26</w:t>
      </w:r>
      <w:bookmarkStart w:id="0" w:name="_GoBack"/>
      <w:bookmarkEnd w:id="0"/>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5D29FB" w:rsidRDefault="00DC34EA">
      <w:pPr>
        <w:spacing w:after="20"/>
        <w:jc w:val="left"/>
        <w:rPr>
          <w:rFonts w:ascii="宋体" w:eastAsia="宋体" w:hAnsi="宋体"/>
          <w:color w:val="000000"/>
          <w:sz w:val="18"/>
        </w:rPr>
      </w:pPr>
      <w:r>
        <w:rPr>
          <w:rFonts w:ascii="宋体" w:eastAsia="宋体" w:hAnsi="宋体"/>
          <w:color w:val="000000"/>
          <w:sz w:val="18"/>
        </w:rPr>
        <w:t>3.2</w:t>
      </w:r>
      <w:r>
        <w:rPr>
          <w:rFonts w:ascii="宋体" w:eastAsia="宋体" w:hAnsi="宋体"/>
          <w:color w:val="000000"/>
          <w:sz w:val="18"/>
        </w:rPr>
        <w:t>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5D29FB" w:rsidRDefault="00DC34EA">
      <w:pPr>
        <w:spacing w:after="20"/>
        <w:jc w:val="left"/>
        <w:rPr>
          <w:rFonts w:ascii="宋体" w:eastAsia="宋体" w:hAnsi="宋体"/>
          <w:color w:val="000000"/>
          <w:sz w:val="18"/>
        </w:rPr>
      </w:pPr>
      <w:r>
        <w:rPr>
          <w:rFonts w:ascii="宋体" w:eastAsia="宋体" w:hAnsi="宋体"/>
          <w:color w:val="000000"/>
          <w:sz w:val="18"/>
        </w:rPr>
        <w:t>3.3</w:t>
      </w:r>
      <w:r>
        <w:rPr>
          <w:rFonts w:ascii="宋体" w:eastAsia="宋体" w:hAnsi="宋体"/>
          <w:color w:val="000000"/>
          <w:sz w:val="18"/>
        </w:rPr>
        <w:t>报名时需提供资格预审要求的供应商资质及相关资料。</w:t>
      </w:r>
    </w:p>
    <w:p w:rsidR="005D29FB" w:rsidRDefault="00DC34EA">
      <w:pPr>
        <w:spacing w:after="20"/>
        <w:jc w:val="left"/>
        <w:rPr>
          <w:rFonts w:ascii="宋体" w:eastAsia="宋体" w:hAnsi="宋体"/>
          <w:color w:val="000000"/>
          <w:sz w:val="18"/>
        </w:rPr>
      </w:pPr>
      <w:r>
        <w:rPr>
          <w:rFonts w:ascii="宋体" w:eastAsia="宋体" w:hAnsi="宋体"/>
          <w:color w:val="000000"/>
          <w:sz w:val="18"/>
        </w:rPr>
        <w:t>3.4</w:t>
      </w:r>
      <w:r>
        <w:rPr>
          <w:rFonts w:ascii="宋体" w:eastAsia="宋体" w:hAnsi="宋体"/>
          <w:color w:val="000000"/>
          <w:sz w:val="18"/>
        </w:rPr>
        <w:t>资格预审资质要求请点击</w:t>
      </w:r>
      <w:r>
        <w:rPr>
          <w:rFonts w:ascii="宋体" w:eastAsia="宋体" w:hAnsi="宋体"/>
          <w:color w:val="000000"/>
          <w:sz w:val="18"/>
        </w:rPr>
        <w:t xml:space="preserve"> </w:t>
      </w:r>
      <w:r>
        <w:rPr>
          <w:rFonts w:ascii="宋体" w:eastAsia="宋体" w:hAnsi="宋体"/>
          <w:color w:val="000000"/>
          <w:sz w:val="18"/>
        </w:rPr>
        <w:t>北京大学第一医院</w:t>
      </w:r>
      <w:r>
        <w:rPr>
          <w:rFonts w:ascii="宋体" w:eastAsia="宋体" w:hAnsi="宋体"/>
          <w:color w:val="000000"/>
          <w:sz w:val="18"/>
        </w:rPr>
        <w:t>——</w:t>
      </w:r>
      <w:r>
        <w:rPr>
          <w:rFonts w:ascii="宋体" w:eastAsia="宋体" w:hAnsi="宋体"/>
          <w:color w:val="000000"/>
          <w:sz w:val="18"/>
        </w:rPr>
        <w:t>公众入口</w:t>
      </w:r>
      <w:r>
        <w:rPr>
          <w:rFonts w:ascii="宋体" w:eastAsia="宋体" w:hAnsi="宋体"/>
          <w:color w:val="000000"/>
          <w:sz w:val="18"/>
        </w:rPr>
        <w:t>——</w:t>
      </w:r>
      <w:r>
        <w:rPr>
          <w:rFonts w:ascii="宋体" w:eastAsia="宋体" w:hAnsi="宋体"/>
          <w:color w:val="000000"/>
          <w:sz w:val="18"/>
        </w:rPr>
        <w:t>科室介绍</w:t>
      </w:r>
      <w:r>
        <w:rPr>
          <w:rFonts w:ascii="宋体" w:eastAsia="宋体" w:hAnsi="宋体"/>
          <w:color w:val="000000"/>
          <w:sz w:val="18"/>
        </w:rPr>
        <w:t>——</w:t>
      </w:r>
      <w:r>
        <w:rPr>
          <w:rFonts w:ascii="宋体" w:eastAsia="宋体" w:hAnsi="宋体"/>
          <w:color w:val="000000"/>
          <w:sz w:val="18"/>
        </w:rPr>
        <w:t>职能处室</w:t>
      </w:r>
      <w:r>
        <w:rPr>
          <w:rFonts w:ascii="宋体" w:eastAsia="宋体" w:hAnsi="宋体"/>
          <w:color w:val="000000"/>
          <w:sz w:val="18"/>
        </w:rPr>
        <w:t>——</w:t>
      </w:r>
      <w:r>
        <w:rPr>
          <w:rFonts w:ascii="宋体" w:eastAsia="宋体" w:hAnsi="宋体"/>
          <w:color w:val="000000"/>
          <w:sz w:val="18"/>
        </w:rPr>
        <w:t>医学装备处</w:t>
      </w:r>
      <w:r>
        <w:rPr>
          <w:rFonts w:ascii="宋体" w:eastAsia="宋体" w:hAnsi="宋体"/>
          <w:color w:val="000000"/>
          <w:sz w:val="18"/>
        </w:rPr>
        <w:t>——</w:t>
      </w:r>
      <w:r>
        <w:rPr>
          <w:rFonts w:ascii="宋体" w:eastAsia="宋体" w:hAnsi="宋体"/>
          <w:color w:val="000000"/>
          <w:sz w:val="18"/>
        </w:rPr>
        <w:t>招投标专区，自行下载：北京大学第一医院医学装备处论证会资质证明文件要求（</w:t>
      </w:r>
      <w:r>
        <w:rPr>
          <w:rFonts w:ascii="宋体" w:eastAsia="宋体" w:hAnsi="宋体" w:hint="eastAsia"/>
          <w:color w:val="000000"/>
          <w:sz w:val="18"/>
        </w:rPr>
        <w:t>仪器设备</w:t>
      </w:r>
      <w:r>
        <w:rPr>
          <w:rFonts w:ascii="宋体" w:eastAsia="宋体" w:hAnsi="宋体"/>
          <w:color w:val="000000"/>
          <w:sz w:val="18"/>
        </w:rPr>
        <w:t>类）</w:t>
      </w:r>
    </w:p>
    <w:p w:rsidR="005D29FB" w:rsidRDefault="00DC34EA">
      <w:pPr>
        <w:spacing w:after="20"/>
        <w:jc w:val="left"/>
        <w:rPr>
          <w:rFonts w:ascii="宋体" w:eastAsia="宋体" w:hAnsi="宋体"/>
          <w:color w:val="000000"/>
          <w:sz w:val="18"/>
        </w:rPr>
      </w:pPr>
      <w:r>
        <w:rPr>
          <w:rFonts w:ascii="宋体" w:eastAsia="宋体" w:hAnsi="宋体"/>
          <w:color w:val="000000"/>
          <w:sz w:val="18"/>
        </w:rPr>
        <w:t>4.</w:t>
      </w:r>
      <w:r>
        <w:rPr>
          <w:rFonts w:ascii="宋体" w:eastAsia="宋体" w:hAnsi="宋体"/>
          <w:color w:val="000000"/>
          <w:sz w:val="18"/>
        </w:rPr>
        <w:t>发放采购论证文件</w:t>
      </w:r>
    </w:p>
    <w:p w:rsidR="005D29FB" w:rsidRDefault="00DC34EA">
      <w:pPr>
        <w:spacing w:after="20"/>
        <w:jc w:val="left"/>
        <w:rPr>
          <w:rFonts w:ascii="宋体" w:eastAsia="宋体" w:hAnsi="宋体"/>
          <w:color w:val="000000"/>
          <w:sz w:val="18"/>
        </w:rPr>
      </w:pPr>
      <w:r>
        <w:rPr>
          <w:rFonts w:ascii="宋体" w:eastAsia="宋体" w:hAnsi="宋体"/>
          <w:color w:val="000000"/>
          <w:sz w:val="18"/>
        </w:rPr>
        <w:t>4.1</w:t>
      </w:r>
      <w:r>
        <w:rPr>
          <w:rFonts w:ascii="宋体" w:eastAsia="宋体" w:hAnsi="宋体"/>
          <w:color w:val="000000"/>
          <w:sz w:val="18"/>
        </w:rPr>
        <w:t>通过资格预审的供应商，将收到资格预审通过通知。同时告知领取采购论证文件的时间及地点。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w:t>
      </w:r>
      <w:r>
        <w:rPr>
          <w:rFonts w:ascii="宋体" w:eastAsia="宋体" w:hAnsi="宋体"/>
          <w:color w:val="000000"/>
          <w:sz w:val="18"/>
        </w:rPr>
        <w:t>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5.1</w:t>
      </w:r>
      <w:r>
        <w:rPr>
          <w:rFonts w:ascii="宋体" w:eastAsia="宋体" w:hAnsi="宋体"/>
          <w:color w:val="000000"/>
          <w:sz w:val="18"/>
        </w:rPr>
        <w:t>北京大学第一医院医学装备处将以电话的形式通知供应商采购论证时间及地点。</w:t>
      </w:r>
    </w:p>
    <w:p w:rsidR="005D29FB" w:rsidRDefault="00DC34EA">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color w:val="000000"/>
          <w:sz w:val="18"/>
        </w:rPr>
        <w:t>北京大学第一医院医学装备处地址及联系方式</w:t>
      </w:r>
    </w:p>
    <w:p w:rsidR="005D29FB" w:rsidRDefault="00DC34EA">
      <w:pPr>
        <w:spacing w:after="20"/>
        <w:jc w:val="left"/>
        <w:rPr>
          <w:rFonts w:ascii="宋体" w:eastAsia="宋体" w:hAnsi="宋体"/>
          <w:color w:val="000000"/>
          <w:sz w:val="18"/>
        </w:rPr>
      </w:pPr>
      <w:r>
        <w:rPr>
          <w:rFonts w:ascii="宋体" w:eastAsia="宋体" w:hAnsi="宋体"/>
          <w:color w:val="000000"/>
          <w:sz w:val="18"/>
        </w:rPr>
        <w:t>6.1</w:t>
      </w:r>
      <w:r>
        <w:rPr>
          <w:rFonts w:ascii="宋体" w:eastAsia="宋体" w:hAnsi="宋体"/>
          <w:color w:val="000000"/>
          <w:sz w:val="18"/>
        </w:rPr>
        <w:t>地址：北京市西城区西什库大街</w:t>
      </w:r>
      <w:r>
        <w:rPr>
          <w:rFonts w:ascii="宋体" w:eastAsia="宋体" w:hAnsi="宋体"/>
          <w:color w:val="000000"/>
          <w:sz w:val="18"/>
        </w:rPr>
        <w:t>8</w:t>
      </w:r>
      <w:r>
        <w:rPr>
          <w:rFonts w:ascii="宋体" w:eastAsia="宋体" w:hAnsi="宋体"/>
          <w:color w:val="000000"/>
          <w:sz w:val="18"/>
        </w:rPr>
        <w:t>号北京大学第一医院急诊楼二楼</w:t>
      </w:r>
      <w:r>
        <w:rPr>
          <w:rFonts w:ascii="宋体" w:eastAsia="宋体" w:hAnsi="宋体"/>
          <w:color w:val="000000"/>
          <w:sz w:val="18"/>
        </w:rPr>
        <w:t>C2-2</w:t>
      </w:r>
      <w:r>
        <w:rPr>
          <w:rFonts w:ascii="宋体" w:eastAsia="宋体" w:hAnsi="宋体" w:hint="eastAsia"/>
          <w:color w:val="000000"/>
          <w:sz w:val="18"/>
        </w:rPr>
        <w:t>1</w:t>
      </w:r>
      <w:r>
        <w:rPr>
          <w:rFonts w:ascii="宋体" w:eastAsia="宋体" w:hAnsi="宋体"/>
          <w:color w:val="000000"/>
          <w:sz w:val="18"/>
        </w:rPr>
        <w:t>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联系人及联系电话：</w:t>
      </w:r>
      <w:r>
        <w:rPr>
          <w:rFonts w:ascii="宋体" w:eastAsia="宋体" w:hAnsi="宋体" w:hint="eastAsia"/>
          <w:color w:val="000000"/>
          <w:sz w:val="18"/>
        </w:rPr>
        <w:t xml:space="preserve">  </w:t>
      </w:r>
      <w:r>
        <w:rPr>
          <w:rFonts w:ascii="宋体" w:eastAsia="宋体" w:hAnsi="宋体" w:hint="eastAsia"/>
          <w:color w:val="000000"/>
          <w:sz w:val="18"/>
        </w:rPr>
        <w:t>资质审核：</w:t>
      </w:r>
      <w:r>
        <w:rPr>
          <w:rFonts w:ascii="宋体" w:eastAsia="宋体" w:hAnsi="宋体" w:hint="eastAsia"/>
          <w:color w:val="000000"/>
          <w:sz w:val="18"/>
        </w:rPr>
        <w:t>李德水</w:t>
      </w:r>
      <w:r>
        <w:rPr>
          <w:rFonts w:ascii="宋体" w:eastAsia="宋体" w:hAnsi="宋体" w:hint="eastAsia"/>
          <w:color w:val="000000"/>
          <w:sz w:val="18"/>
        </w:rPr>
        <w:t>83572275</w:t>
      </w:r>
      <w:r>
        <w:rPr>
          <w:rFonts w:ascii="宋体" w:eastAsia="宋体" w:hAnsi="宋体" w:hint="eastAsia"/>
          <w:color w:val="000000"/>
          <w:sz w:val="18"/>
        </w:rPr>
        <w:t>；</w:t>
      </w:r>
      <w:r>
        <w:rPr>
          <w:rFonts w:ascii="宋体" w:eastAsia="宋体" w:hAnsi="宋体" w:hint="eastAsia"/>
          <w:color w:val="000000"/>
          <w:sz w:val="18"/>
        </w:rPr>
        <w:t xml:space="preserve"> </w:t>
      </w:r>
      <w:r>
        <w:rPr>
          <w:rFonts w:ascii="宋体" w:eastAsia="宋体" w:hAnsi="宋体" w:hint="eastAsia"/>
          <w:color w:val="000000"/>
          <w:sz w:val="18"/>
        </w:rPr>
        <w:t>咨询：</w:t>
      </w:r>
      <w:r>
        <w:rPr>
          <w:rFonts w:ascii="宋体" w:eastAsia="宋体" w:hAnsi="宋体" w:hint="eastAsia"/>
          <w:color w:val="000000"/>
          <w:sz w:val="18"/>
        </w:rPr>
        <w:t>王再跃</w:t>
      </w:r>
      <w:r>
        <w:rPr>
          <w:rFonts w:ascii="宋体" w:eastAsia="宋体" w:hAnsi="宋体" w:hint="eastAsia"/>
          <w:color w:val="000000"/>
          <w:sz w:val="18"/>
        </w:rPr>
        <w:t xml:space="preserve"> 8357</w:t>
      </w:r>
      <w:r>
        <w:rPr>
          <w:rFonts w:ascii="宋体" w:eastAsia="宋体" w:hAnsi="宋体" w:hint="eastAsia"/>
          <w:color w:val="000000"/>
          <w:sz w:val="18"/>
        </w:rPr>
        <w:t xml:space="preserve">2275 </w:t>
      </w:r>
    </w:p>
    <w:p w:rsidR="005D29FB" w:rsidRDefault="00DC34EA">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w:t>
      </w:r>
      <w:r>
        <w:rPr>
          <w:rFonts w:ascii="宋体" w:eastAsia="宋体" w:hAnsi="宋体"/>
          <w:color w:val="000000"/>
          <w:sz w:val="18"/>
        </w:rPr>
        <w:t>bdyyyxzb@163.com</w:t>
      </w:r>
    </w:p>
    <w:p w:rsidR="005D29FB" w:rsidRDefault="00DC34EA">
      <w:pPr>
        <w:spacing w:after="20"/>
        <w:jc w:val="left"/>
        <w:rPr>
          <w:rFonts w:ascii="宋体" w:eastAsia="宋体" w:hAnsi="宋体"/>
          <w:color w:val="000000"/>
          <w:sz w:val="18"/>
        </w:rPr>
      </w:pPr>
      <w:r>
        <w:rPr>
          <w:rFonts w:ascii="宋体" w:eastAsia="宋体" w:hAnsi="宋体"/>
          <w:color w:val="000000"/>
          <w:sz w:val="18"/>
        </w:rPr>
        <w:t>7.</w:t>
      </w:r>
      <w:r>
        <w:rPr>
          <w:rFonts w:ascii="宋体" w:eastAsia="宋体" w:hAnsi="宋体"/>
          <w:color w:val="000000"/>
          <w:sz w:val="18"/>
        </w:rPr>
        <w:t>本项目采购论证公告、修改公告和中</w:t>
      </w:r>
      <w:r>
        <w:rPr>
          <w:rFonts w:ascii="宋体" w:eastAsia="宋体" w:hAnsi="宋体"/>
          <w:color w:val="000000"/>
          <w:sz w:val="18"/>
        </w:rPr>
        <w:t>标公告将在北京大学第一医院官方网站（</w:t>
      </w:r>
      <w:r>
        <w:rPr>
          <w:rFonts w:ascii="宋体" w:eastAsia="宋体" w:hAnsi="宋体"/>
          <w:color w:val="000000"/>
          <w:sz w:val="18"/>
        </w:rPr>
        <w:t>http://www.pkufh.com</w:t>
      </w:r>
      <w:r>
        <w:rPr>
          <w:rFonts w:ascii="宋体" w:eastAsia="宋体" w:hAnsi="宋体"/>
          <w:color w:val="000000"/>
          <w:sz w:val="18"/>
        </w:rPr>
        <w:t>）上刊登。</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w:t>
      </w:r>
      <w:r>
        <w:rPr>
          <w:rFonts w:ascii="宋体" w:eastAsia="宋体" w:hAnsi="宋体"/>
          <w:color w:val="000000"/>
          <w:sz w:val="18"/>
        </w:rPr>
        <w:t>北京大学第一医院医学装备处</w:t>
      </w:r>
    </w:p>
    <w:p w:rsidR="005D29FB" w:rsidRDefault="00DC34EA">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w:t>
      </w:r>
      <w:r>
        <w:rPr>
          <w:rFonts w:ascii="宋体" w:eastAsia="宋体" w:hAnsi="宋体" w:hint="eastAsia"/>
          <w:color w:val="000000"/>
          <w:sz w:val="18"/>
        </w:rPr>
        <w:t>年</w:t>
      </w:r>
      <w:r>
        <w:rPr>
          <w:rFonts w:ascii="宋体" w:eastAsia="宋体" w:hAnsi="宋体" w:hint="eastAsia"/>
          <w:color w:val="000000"/>
          <w:sz w:val="18"/>
        </w:rPr>
        <w:t>1</w:t>
      </w:r>
      <w:r w:rsidR="000F2AEC">
        <w:rPr>
          <w:rFonts w:ascii="宋体" w:eastAsia="宋体" w:hAnsi="宋体" w:hint="eastAsia"/>
          <w:color w:val="000000"/>
          <w:sz w:val="18"/>
        </w:rPr>
        <w:t>1</w:t>
      </w:r>
      <w:r>
        <w:rPr>
          <w:rFonts w:ascii="宋体" w:eastAsia="宋体" w:hAnsi="宋体" w:hint="eastAsia"/>
          <w:color w:val="000000"/>
          <w:sz w:val="18"/>
        </w:rPr>
        <w:t>月</w:t>
      </w:r>
      <w:r w:rsidR="000F2AEC">
        <w:rPr>
          <w:rFonts w:ascii="宋体" w:eastAsia="宋体" w:hAnsi="宋体" w:hint="eastAsia"/>
          <w:color w:val="000000"/>
          <w:sz w:val="18"/>
        </w:rPr>
        <w:t>19</w:t>
      </w:r>
      <w:r>
        <w:rPr>
          <w:rFonts w:ascii="宋体" w:eastAsia="宋体" w:hAnsi="宋体" w:hint="eastAsia"/>
          <w:color w:val="000000"/>
          <w:sz w:val="18"/>
        </w:rPr>
        <w:t>日</w:t>
      </w:r>
    </w:p>
    <w:sectPr w:rsidR="005D29F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EA" w:rsidRDefault="00DC34EA" w:rsidP="000F2AEC">
      <w:r>
        <w:separator/>
      </w:r>
    </w:p>
  </w:endnote>
  <w:endnote w:type="continuationSeparator" w:id="0">
    <w:p w:rsidR="00DC34EA" w:rsidRDefault="00DC34EA" w:rsidP="000F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EA" w:rsidRDefault="00DC34EA" w:rsidP="000F2AEC">
      <w:r>
        <w:separator/>
      </w:r>
    </w:p>
  </w:footnote>
  <w:footnote w:type="continuationSeparator" w:id="0">
    <w:p w:rsidR="00DC34EA" w:rsidRDefault="00DC34EA" w:rsidP="000F2A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E1684D"/>
    <w:multiLevelType w:val="singleLevel"/>
    <w:tmpl w:val="CFE1684D"/>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2AEC"/>
    <w:rsid w:val="001B5028"/>
    <w:rsid w:val="00216C0E"/>
    <w:rsid w:val="002B1B02"/>
    <w:rsid w:val="003A1F03"/>
    <w:rsid w:val="00405F2B"/>
    <w:rsid w:val="00510F78"/>
    <w:rsid w:val="00535838"/>
    <w:rsid w:val="0056288E"/>
    <w:rsid w:val="005D29FB"/>
    <w:rsid w:val="00697701"/>
    <w:rsid w:val="00724A02"/>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C34EA"/>
    <w:rsid w:val="00DD293A"/>
    <w:rsid w:val="00F41A7A"/>
    <w:rsid w:val="00F734C6"/>
    <w:rsid w:val="01EA5F40"/>
    <w:rsid w:val="08813B5D"/>
    <w:rsid w:val="08DB5174"/>
    <w:rsid w:val="098A393D"/>
    <w:rsid w:val="0FAE4C4E"/>
    <w:rsid w:val="10D947DD"/>
    <w:rsid w:val="12980F68"/>
    <w:rsid w:val="13EC0A1A"/>
    <w:rsid w:val="1A6140FB"/>
    <w:rsid w:val="1BBD7D7B"/>
    <w:rsid w:val="1CA7792C"/>
    <w:rsid w:val="20F07959"/>
    <w:rsid w:val="226263D3"/>
    <w:rsid w:val="22C73A1A"/>
    <w:rsid w:val="26591416"/>
    <w:rsid w:val="2AC95C3D"/>
    <w:rsid w:val="2DDB7157"/>
    <w:rsid w:val="2EC704B6"/>
    <w:rsid w:val="2F3B4C06"/>
    <w:rsid w:val="2F5D1151"/>
    <w:rsid w:val="2FB00DDA"/>
    <w:rsid w:val="32D31F67"/>
    <w:rsid w:val="34A66E64"/>
    <w:rsid w:val="363E5F75"/>
    <w:rsid w:val="3BCE0C0D"/>
    <w:rsid w:val="3D367DE6"/>
    <w:rsid w:val="3E5416FE"/>
    <w:rsid w:val="40322DD7"/>
    <w:rsid w:val="41110EEC"/>
    <w:rsid w:val="418833E3"/>
    <w:rsid w:val="429930A2"/>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6F186C"/>
    <w:rsid w:val="62E141C2"/>
    <w:rsid w:val="64590EBC"/>
    <w:rsid w:val="659631C3"/>
    <w:rsid w:val="6665485B"/>
    <w:rsid w:val="67E433AF"/>
    <w:rsid w:val="68D949A2"/>
    <w:rsid w:val="6FF97415"/>
    <w:rsid w:val="71FD0776"/>
    <w:rsid w:val="720E4EA1"/>
    <w:rsid w:val="72C27A2D"/>
    <w:rsid w:val="76312417"/>
    <w:rsid w:val="797D7A09"/>
    <w:rsid w:val="7CD7184D"/>
    <w:rsid w:val="7D04416A"/>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240C00-3706-40EE-9B9C-1C6AB7CF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8</cp:revision>
  <cp:lastPrinted>2021-06-09T08:58:00Z</cp:lastPrinted>
  <dcterms:created xsi:type="dcterms:W3CDTF">2021-01-21T11:57:00Z</dcterms:created>
  <dcterms:modified xsi:type="dcterms:W3CDTF">2021-11-19T05:49:00Z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