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检验科自助报告取单机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检验科自助报告取单机设备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2021-医疗-lz-079</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自助报告取单机</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5</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sz w:val="18"/>
                <w:szCs w:val="18"/>
                <w:lang w:val="en-US" w:eastAsia="zh-CN"/>
              </w:rPr>
              <w:t>1、具备触摸显示器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sz w:val="18"/>
                <w:szCs w:val="18"/>
                <w:lang w:val="en-US" w:eastAsia="zh-CN"/>
              </w:rPr>
              <w:t>2、具备缺纸语音提示，打印机故障语音提示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sz w:val="18"/>
                <w:szCs w:val="18"/>
                <w:lang w:val="en-US" w:eastAsia="zh-CN"/>
              </w:rPr>
              <w:t>3、连接方式：His（Lis）连接，网口及USB、COM口等</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w:t>
      </w:r>
      <w:r>
        <w:rPr>
          <w:rFonts w:ascii="宋体" w:hAnsi="宋体" w:eastAsia="宋体"/>
          <w:color w:val="FF0000"/>
          <w:sz w:val="18"/>
        </w:rPr>
        <w:t>202</w:t>
      </w:r>
      <w:r>
        <w:rPr>
          <w:rFonts w:hint="eastAsia" w:ascii="宋体" w:hAnsi="宋体" w:eastAsia="宋体"/>
          <w:color w:val="FF0000"/>
          <w:sz w:val="18"/>
        </w:rPr>
        <w:t>1</w:t>
      </w:r>
      <w:r>
        <w:rPr>
          <w:rFonts w:ascii="宋体" w:hAnsi="宋体" w:eastAsia="宋体"/>
          <w:color w:val="FF0000"/>
          <w:sz w:val="18"/>
        </w:rPr>
        <w:t>/</w:t>
      </w:r>
      <w:r>
        <w:rPr>
          <w:rFonts w:hint="eastAsia" w:ascii="宋体" w:hAnsi="宋体" w:eastAsia="宋体"/>
          <w:color w:val="FF0000"/>
          <w:sz w:val="18"/>
          <w:lang w:val="en-US" w:eastAsia="zh-CN"/>
        </w:rPr>
        <w:t>9</w:t>
      </w:r>
      <w:r>
        <w:rPr>
          <w:rFonts w:ascii="宋体" w:hAnsi="宋体" w:eastAsia="宋体"/>
          <w:color w:val="FF0000"/>
          <w:sz w:val="18"/>
        </w:rPr>
        <w:t>/</w:t>
      </w:r>
      <w:r>
        <w:rPr>
          <w:rFonts w:hint="eastAsia" w:ascii="宋体" w:hAnsi="宋体" w:eastAsia="宋体"/>
          <w:color w:val="FF0000"/>
          <w:sz w:val="18"/>
          <w:lang w:val="en-US" w:eastAsia="zh-CN"/>
        </w:rPr>
        <w:t>27</w:t>
      </w:r>
      <w:r>
        <w:rPr>
          <w:rFonts w:hint="eastAsia" w:ascii="宋体" w:hAnsi="宋体" w:eastAsia="宋体"/>
          <w:color w:val="FF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w:t>
      </w:r>
      <w:r>
        <w:rPr>
          <w:rFonts w:ascii="宋体" w:hAnsi="宋体" w:eastAsia="宋体"/>
          <w:color w:val="FF0000"/>
          <w:sz w:val="18"/>
        </w:rPr>
        <w:t>北京时间</w:t>
      </w:r>
      <w:r>
        <w:rPr>
          <w:rFonts w:hint="eastAsia" w:ascii="宋体" w:hAnsi="宋体" w:eastAsia="宋体"/>
          <w:color w:val="FF0000"/>
          <w:sz w:val="18"/>
          <w:lang w:val="en-US" w:eastAsia="zh-CN"/>
        </w:rPr>
        <w:t>上</w:t>
      </w:r>
      <w:r>
        <w:rPr>
          <w:rFonts w:ascii="宋体" w:hAnsi="宋体" w:eastAsia="宋体"/>
          <w:color w:val="FF0000"/>
          <w:sz w:val="18"/>
        </w:rPr>
        <w:t>午</w:t>
      </w:r>
      <w:r>
        <w:rPr>
          <w:rFonts w:hint="eastAsia" w:ascii="宋体" w:hAnsi="宋体" w:eastAsia="宋体"/>
          <w:color w:val="FF0000"/>
          <w:sz w:val="18"/>
          <w:lang w:val="en-US" w:eastAsia="zh-CN"/>
        </w:rPr>
        <w:t>8：30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18</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3DA5FE1"/>
    <w:rsid w:val="10D947DD"/>
    <w:rsid w:val="12980F68"/>
    <w:rsid w:val="18282B34"/>
    <w:rsid w:val="1BBD7D7B"/>
    <w:rsid w:val="1CA7792C"/>
    <w:rsid w:val="226263D3"/>
    <w:rsid w:val="2DDB7157"/>
    <w:rsid w:val="2F5D1151"/>
    <w:rsid w:val="40322DD7"/>
    <w:rsid w:val="41110EEC"/>
    <w:rsid w:val="442C44F8"/>
    <w:rsid w:val="45266630"/>
    <w:rsid w:val="45A34AD4"/>
    <w:rsid w:val="46012CA5"/>
    <w:rsid w:val="4C793F79"/>
    <w:rsid w:val="590F4CAC"/>
    <w:rsid w:val="5E4F184B"/>
    <w:rsid w:val="64590EBC"/>
    <w:rsid w:val="66E20EB1"/>
    <w:rsid w:val="6C707651"/>
    <w:rsid w:val="6FF97415"/>
    <w:rsid w:val="7135656F"/>
    <w:rsid w:val="76312417"/>
    <w:rsid w:val="769765CB"/>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5</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2021-09-18T02:49:02Z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6202E4ABDCCD4AC3AAED473DDB340F0D</vt:lpwstr>
  </property>
</Properties>
</file>