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雾化器系统</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雾化器系统</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2021-耗材-Lz-03</w:t>
      </w:r>
      <w:r>
        <w:rPr>
          <w:rFonts w:hint="eastAsia" w:ascii="宋体" w:hAnsi="宋体" w:eastAsia="宋体"/>
          <w:b/>
          <w:bCs/>
          <w:szCs w:val="21"/>
          <w:lang w:val="en-US" w:eastAsia="zh-CN"/>
        </w:rPr>
        <w:t>8（2）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西南楼监护室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雾化器系统</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振动雾化器</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品牌：爱尔真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型号：Aeroneb Pro</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 w:val="21"/>
                <w:szCs w:val="22"/>
                <w:lang w:val="en-US" w:eastAsia="zh-CN"/>
              </w:rPr>
              <w:t>用于对处方药进行雾化，以便患者吸入；</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可通过接头连接到呼吸机，也可以脱机、手持面罩，适用于婴儿以及成人</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在机械通气患者上使用时可以一直放置在呼吸回路上无需取下。</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与医院现有设备配套使用。</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bookmarkStart w:id="0" w:name="_GoBack"/>
      <w:bookmarkEnd w:id="0"/>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2245F0"/>
    <w:rsid w:val="12B17FE6"/>
    <w:rsid w:val="137642B0"/>
    <w:rsid w:val="189E0940"/>
    <w:rsid w:val="1B252D2B"/>
    <w:rsid w:val="1D382E17"/>
    <w:rsid w:val="1D611B88"/>
    <w:rsid w:val="1EE25EDE"/>
    <w:rsid w:val="1F324D2A"/>
    <w:rsid w:val="1F7E03C6"/>
    <w:rsid w:val="235C7D39"/>
    <w:rsid w:val="244A7440"/>
    <w:rsid w:val="25520C41"/>
    <w:rsid w:val="25EF06FB"/>
    <w:rsid w:val="2609216F"/>
    <w:rsid w:val="265703CB"/>
    <w:rsid w:val="2C3F3904"/>
    <w:rsid w:val="2FCC3125"/>
    <w:rsid w:val="30B46BF2"/>
    <w:rsid w:val="311C1E06"/>
    <w:rsid w:val="315718FB"/>
    <w:rsid w:val="332A387A"/>
    <w:rsid w:val="335A1F66"/>
    <w:rsid w:val="44BC4198"/>
    <w:rsid w:val="45C11DF6"/>
    <w:rsid w:val="474B1D22"/>
    <w:rsid w:val="48FB60AA"/>
    <w:rsid w:val="4B4E1AF7"/>
    <w:rsid w:val="4B5676AC"/>
    <w:rsid w:val="4D3723BC"/>
    <w:rsid w:val="56572D2A"/>
    <w:rsid w:val="576B7233"/>
    <w:rsid w:val="5B0D6246"/>
    <w:rsid w:val="5EC6180B"/>
    <w:rsid w:val="5F4C7F51"/>
    <w:rsid w:val="61246836"/>
    <w:rsid w:val="64CA2FF6"/>
    <w:rsid w:val="6612707B"/>
    <w:rsid w:val="6A4D6CF4"/>
    <w:rsid w:val="6D2A776C"/>
    <w:rsid w:val="6DFE38B0"/>
    <w:rsid w:val="6F5D6B7D"/>
    <w:rsid w:val="7B38579E"/>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2021-05-12T05:54:00Z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B1BF6A0A6CD6480DB1A511FC66553536</vt:lpwstr>
  </property>
</Properties>
</file>