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院麻醉科监护仪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麻醉科监护仪设备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38</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耳麻醉科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lang w:val="en-US" w:eastAsia="zh-CN"/>
              </w:rPr>
              <w:t>多功能</w:t>
            </w:r>
            <w:r>
              <w:rPr>
                <w:rFonts w:hint="eastAsia"/>
                <w:sz w:val="18"/>
                <w:szCs w:val="18"/>
              </w:rPr>
              <w:t>监护仪</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rFonts w:hint="default"/>
                <w:sz w:val="18"/>
                <w:szCs w:val="18"/>
                <w:lang w:val="en-US" w:eastAsia="zh-CN"/>
              </w:rPr>
            </w:pPr>
            <w:r>
              <w:rPr>
                <w:rFonts w:hint="eastAsia"/>
                <w:sz w:val="18"/>
                <w:szCs w:val="18"/>
                <w:lang w:val="en-US" w:eastAsia="zh-CN"/>
              </w:rPr>
              <w:t>监护仪</w:t>
            </w:r>
          </w:p>
        </w:tc>
        <w:tc>
          <w:tcPr>
            <w:tcW w:w="2217" w:type="dxa"/>
            <w:shd w:val="clear" w:color="auto" w:fill="auto"/>
            <w:noWrap/>
            <w:vAlign w:val="center"/>
          </w:tcPr>
          <w:p>
            <w:pPr>
              <w:jc w:val="center"/>
              <w:rPr>
                <w:rFonts w:hint="default"/>
                <w:sz w:val="18"/>
                <w:szCs w:val="18"/>
                <w:lang w:val="en-US" w:eastAsia="zh-CN"/>
              </w:rPr>
            </w:pPr>
            <w:r>
              <w:rPr>
                <w:rFonts w:hint="eastAsia"/>
                <w:sz w:val="18"/>
                <w:szCs w:val="18"/>
                <w:lang w:val="en-US" w:eastAsia="zh-CN"/>
              </w:rPr>
              <w:t>7台</w:t>
            </w:r>
          </w:p>
        </w:tc>
        <w:tc>
          <w:tcPr>
            <w:tcW w:w="2047" w:type="dxa"/>
            <w:shd w:val="clear" w:color="auto" w:fill="auto"/>
            <w:noWrap/>
            <w:vAlign w:val="center"/>
          </w:tcPr>
          <w:p>
            <w:pPr>
              <w:jc w:val="center"/>
              <w:rPr>
                <w:rFonts w:hint="eastAsia"/>
                <w:color w:val="000000"/>
                <w:sz w:val="18"/>
                <w:szCs w:val="18"/>
                <w:lang w:val="en-US" w:eastAsia="zh-CN"/>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屏幕至少支持8道波形显示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至少配置3/5导心电监护，呼吸无创血压等参数监测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具备存储与回顾功能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13</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bookmarkStart w:id="0" w:name="_GoBack"/>
      <w:bookmarkEnd w:id="0"/>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30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BBD7D7B"/>
    <w:rsid w:val="1CA7792C"/>
    <w:rsid w:val="226263D3"/>
    <w:rsid w:val="2DDB7157"/>
    <w:rsid w:val="2F5D1151"/>
    <w:rsid w:val="40322DD7"/>
    <w:rsid w:val="41110EEC"/>
    <w:rsid w:val="442C44F8"/>
    <w:rsid w:val="45266630"/>
    <w:rsid w:val="4C793F79"/>
    <w:rsid w:val="5CAE1C75"/>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2021-04-30T09:01:00Z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