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介入微导管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介入微导管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介入微导管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适用于对危急动脉性出血患者进行动脉栓塞术止血；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外径</w:t>
            </w:r>
            <w:r>
              <w:rPr>
                <w:rFonts w:hint="eastAsia" w:ascii="宋体" w:hAnsi="宋体" w:eastAsia="宋体" w:cs="宋体"/>
                <w:szCs w:val="21"/>
                <w:lang w:val="en-US" w:eastAsia="zh-CN"/>
              </w:rPr>
              <w:t>1.7F（0.58mm）</w:t>
            </w:r>
            <w:r>
              <w:rPr>
                <w:rFonts w:hint="eastAsia" w:ascii="宋体" w:hAnsi="宋体" w:eastAsia="宋体" w:cs="宋体"/>
                <w:szCs w:val="21"/>
                <w:lang w:eastAsia="zh-CN"/>
              </w:rPr>
              <w:t>，</w:t>
            </w:r>
            <w:r>
              <w:rPr>
                <w:rFonts w:hint="eastAsia" w:ascii="宋体" w:hAnsi="宋体" w:eastAsia="宋体" w:cs="宋体"/>
                <w:szCs w:val="21"/>
                <w:lang w:val="en-US" w:eastAsia="zh-CN"/>
              </w:rPr>
              <w:t>长度105-150cm；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支持经皮穿刺支气管动脉栓塞术等微小血管的手术；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bookmarkStart w:id="0" w:name="_GoBack"/>
      <w:bookmarkEnd w:id="0"/>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1696D"/>
    <w:rsid w:val="01030054"/>
    <w:rsid w:val="01AF1BA4"/>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2514BF9"/>
    <w:rsid w:val="225C1658"/>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C764CF"/>
    <w:rsid w:val="6DC50965"/>
    <w:rsid w:val="6EEB588E"/>
    <w:rsid w:val="72A91547"/>
    <w:rsid w:val="738F3B25"/>
    <w:rsid w:val="73D01DFF"/>
    <w:rsid w:val="73FF3395"/>
    <w:rsid w:val="746C471C"/>
    <w:rsid w:val="75C91BC9"/>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2021-04-29T03:45:00Z</cp:lastPrinted>
  <dcterms:modified xsi:type="dcterms:W3CDTF">2021-04-30T05:31:51Z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4FDA05D63EDA47D5A02741A3181B2F8B</vt:lpwstr>
  </property>
</Properties>
</file>