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经导管二尖瓣夹及可操控导引导管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经导管二尖瓣夹及可操控导引导管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2021-耗材-Lz-03</w:t>
      </w:r>
      <w:r>
        <w:rPr>
          <w:rFonts w:hint="eastAsia" w:ascii="宋体" w:hAnsi="宋体" w:eastAsia="宋体"/>
          <w:b/>
          <w:bCs/>
          <w:szCs w:val="21"/>
          <w:lang w:val="en-US" w:eastAsia="zh-CN"/>
        </w:rPr>
        <w:t>7（2）</w:t>
      </w:r>
      <w:bookmarkStart w:id="0" w:name="_GoBack"/>
      <w:bookmarkEnd w:id="0"/>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心内</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332"/>
        <w:gridCol w:w="6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33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828"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32" w:type="dxa"/>
            <w:shd w:val="clear" w:color="auto" w:fill="auto"/>
            <w:vAlign w:val="center"/>
          </w:tcPr>
          <w:p>
            <w:pPr>
              <w:jc w:val="left"/>
              <w:rPr>
                <w:rFonts w:ascii="宋体" w:hAnsi="宋体" w:eastAsia="宋体" w:cs="宋体"/>
                <w:szCs w:val="21"/>
              </w:rPr>
            </w:pPr>
            <w:r>
              <w:rPr>
                <w:rFonts w:hint="eastAsia" w:ascii="宋体" w:hAnsi="宋体" w:eastAsia="宋体"/>
                <w:szCs w:val="21"/>
              </w:rPr>
              <w:t>经导管二尖瓣夹</w:t>
            </w:r>
            <w:r>
              <w:rPr>
                <w:rFonts w:hint="eastAsia" w:ascii="宋体" w:hAnsi="宋体" w:eastAsia="宋体"/>
                <w:szCs w:val="21"/>
                <w:lang w:eastAsia="zh-CN"/>
              </w:rPr>
              <w:t>及</w:t>
            </w:r>
            <w:r>
              <w:rPr>
                <w:rFonts w:hint="eastAsia" w:ascii="宋体" w:hAnsi="宋体" w:eastAsia="宋体"/>
                <w:szCs w:val="21"/>
              </w:rPr>
              <w:t>可操控导引导管</w:t>
            </w:r>
          </w:p>
        </w:tc>
        <w:tc>
          <w:tcPr>
            <w:tcW w:w="6828" w:type="dxa"/>
          </w:tcPr>
          <w:p>
            <w:pPr>
              <w:pStyle w:val="15"/>
              <w:numPr>
                <w:ilvl w:val="0"/>
                <w:numId w:val="1"/>
              </w:numPr>
              <w:ind w:firstLineChars="0"/>
              <w:rPr>
                <w:rFonts w:ascii="宋体" w:hAnsi="宋体" w:eastAsia="宋体" w:cs="宋体"/>
                <w:szCs w:val="21"/>
              </w:rPr>
            </w:pPr>
            <w:r>
              <w:rPr>
                <w:rFonts w:hint="eastAsia" w:ascii="宋体" w:hAnsi="宋体" w:eastAsia="宋体" w:cs="宋体"/>
                <w:sz w:val="21"/>
                <w:szCs w:val="22"/>
                <w:lang w:val="en-US" w:eastAsia="zh-CN"/>
              </w:rPr>
              <w:t>用于无法行外科手术治疗的退行性和继发性中重度二尖瓣反流患者；</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p>
    <w:p>
      <w:pPr>
        <w:spacing w:after="20"/>
        <w:rPr>
          <w:rFonts w:ascii="宋体" w:hAnsi="宋体" w:eastAsia="宋体" w:cs="Times New Roman"/>
          <w:b/>
          <w:sz w:val="28"/>
          <w:szCs w:val="21"/>
        </w:rPr>
      </w:pP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0D844887"/>
    <w:rsid w:val="11E329F5"/>
    <w:rsid w:val="12B17FE6"/>
    <w:rsid w:val="137642B0"/>
    <w:rsid w:val="189E0940"/>
    <w:rsid w:val="1B252D2B"/>
    <w:rsid w:val="1D382E17"/>
    <w:rsid w:val="1D611B88"/>
    <w:rsid w:val="1EE25EDE"/>
    <w:rsid w:val="1F324D2A"/>
    <w:rsid w:val="1F453F42"/>
    <w:rsid w:val="1F7E03C6"/>
    <w:rsid w:val="21EE05E2"/>
    <w:rsid w:val="235C7D39"/>
    <w:rsid w:val="244A7440"/>
    <w:rsid w:val="25520C41"/>
    <w:rsid w:val="25EF06FB"/>
    <w:rsid w:val="2609216F"/>
    <w:rsid w:val="265703CB"/>
    <w:rsid w:val="2C3F3904"/>
    <w:rsid w:val="30B46BF2"/>
    <w:rsid w:val="311C1E06"/>
    <w:rsid w:val="315718FB"/>
    <w:rsid w:val="332A387A"/>
    <w:rsid w:val="40F43561"/>
    <w:rsid w:val="44BC4198"/>
    <w:rsid w:val="45C11DF6"/>
    <w:rsid w:val="48FB60AA"/>
    <w:rsid w:val="493162F4"/>
    <w:rsid w:val="4B4E1AF7"/>
    <w:rsid w:val="4B5676AC"/>
    <w:rsid w:val="4B721B62"/>
    <w:rsid w:val="4D3723BC"/>
    <w:rsid w:val="56572D2A"/>
    <w:rsid w:val="576B7233"/>
    <w:rsid w:val="5B0D6246"/>
    <w:rsid w:val="5E38394B"/>
    <w:rsid w:val="5EC6180B"/>
    <w:rsid w:val="5F4C7F51"/>
    <w:rsid w:val="61246836"/>
    <w:rsid w:val="64CA2FF6"/>
    <w:rsid w:val="6612707B"/>
    <w:rsid w:val="6A4D6CF4"/>
    <w:rsid w:val="6D2A776C"/>
    <w:rsid w:val="6DFE38B0"/>
    <w:rsid w:val="6F5D6B7D"/>
    <w:rsid w:val="718A0C41"/>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2021-07-08T06:18:57Z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8E2E2713812D42239E6239C53A1BD1B6</vt:lpwstr>
  </property>
</Properties>
</file>