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院耳鼻咽喉头颈外科医用头灯</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耳鼻咽喉头颈外科医用头灯设备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w:t>
      </w:r>
      <w:r>
        <w:rPr>
          <w:rFonts w:hint="eastAsia" w:ascii="宋体" w:hAnsi="宋体" w:eastAsia="宋体"/>
          <w:color w:val="000000"/>
          <w:sz w:val="18"/>
          <w:lang w:val="en-US" w:eastAsia="zh-CN"/>
        </w:rPr>
        <w:t>25</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耳鼻咽喉头颈外科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sz w:val="18"/>
                <w:szCs w:val="18"/>
              </w:rPr>
              <w:t>医用头灯</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25台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0" w:hRule="atLeast"/>
        </w:trPr>
        <w:tc>
          <w:tcPr>
            <w:tcW w:w="5000" w:type="pct"/>
            <w:shd w:val="clear" w:color="auto" w:fill="auto"/>
            <w:noWrap/>
            <w:vAlign w:val="center"/>
          </w:tcPr>
          <w:p>
            <w:pPr>
              <w:widowControl/>
              <w:jc w:val="left"/>
              <w:rPr>
                <w:rFonts w:hint="eastAsia" w:eastAsiaTheme="minorEastAsia"/>
                <w:color w:val="000000"/>
                <w:sz w:val="18"/>
                <w:szCs w:val="18"/>
                <w:lang w:eastAsia="zh-CN"/>
              </w:rPr>
            </w:pPr>
            <w:r>
              <w:rPr>
                <w:rFonts w:hint="eastAsia"/>
                <w:color w:val="000000"/>
                <w:sz w:val="18"/>
                <w:szCs w:val="18"/>
              </w:rPr>
              <w:t>1、具有</w:t>
            </w:r>
            <w:r>
              <w:rPr>
                <w:rFonts w:hint="eastAsia"/>
                <w:color w:val="000000"/>
                <w:sz w:val="18"/>
                <w:szCs w:val="18"/>
                <w:lang w:val="en-US" w:eastAsia="zh-CN"/>
              </w:rPr>
              <w:t>亮度调节功能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2、具有</w:t>
            </w:r>
            <w:r>
              <w:rPr>
                <w:rFonts w:hint="eastAsia"/>
                <w:color w:val="000000"/>
                <w:sz w:val="18"/>
                <w:szCs w:val="18"/>
                <w:lang w:val="en-US" w:eastAsia="zh-CN"/>
              </w:rPr>
              <w:t>角度调节功能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3、具有</w:t>
            </w:r>
            <w:r>
              <w:rPr>
                <w:rFonts w:hint="eastAsia"/>
                <w:color w:val="000000"/>
                <w:sz w:val="18"/>
                <w:szCs w:val="18"/>
                <w:lang w:val="en-US" w:eastAsia="zh-CN"/>
              </w:rPr>
              <w:t>电量提示功能</w:t>
            </w:r>
            <w:bookmarkStart w:id="0" w:name="_GoBack"/>
            <w:bookmarkEnd w:id="0"/>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4</w:t>
      </w:r>
      <w:r>
        <w:rPr>
          <w:rFonts w:ascii="宋体" w:hAnsi="宋体" w:eastAsia="宋体"/>
          <w:color w:val="000000"/>
          <w:sz w:val="18"/>
        </w:rPr>
        <w:t>/</w:t>
      </w:r>
      <w:r>
        <w:rPr>
          <w:rFonts w:hint="eastAsia" w:ascii="宋体" w:hAnsi="宋体" w:eastAsia="宋体"/>
          <w:color w:val="000000"/>
          <w:sz w:val="18"/>
          <w:lang w:val="en-US" w:eastAsia="zh-CN"/>
        </w:rPr>
        <w:t>28</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45</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4</w:t>
      </w:r>
      <w:r>
        <w:rPr>
          <w:rFonts w:hint="eastAsia" w:ascii="宋体" w:hAnsi="宋体" w:eastAsia="宋体"/>
          <w:color w:val="000000"/>
          <w:sz w:val="18"/>
        </w:rPr>
        <w:t>月</w:t>
      </w:r>
      <w:r>
        <w:rPr>
          <w:rFonts w:hint="eastAsia" w:ascii="宋体" w:hAnsi="宋体" w:eastAsia="宋体"/>
          <w:color w:val="000000"/>
          <w:sz w:val="18"/>
          <w:lang w:val="en-US" w:eastAsia="zh-CN"/>
        </w:rPr>
        <w:t>20</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2980F68"/>
    <w:rsid w:val="1A94414A"/>
    <w:rsid w:val="1BBD7D7B"/>
    <w:rsid w:val="1CA7792C"/>
    <w:rsid w:val="226263D3"/>
    <w:rsid w:val="2DDB7157"/>
    <w:rsid w:val="2F5D1151"/>
    <w:rsid w:val="3CEE11C7"/>
    <w:rsid w:val="40322DD7"/>
    <w:rsid w:val="41110EEC"/>
    <w:rsid w:val="45266630"/>
    <w:rsid w:val="6FF97415"/>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0</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2021-04-20T08:40:36Z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