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56" w:rsidRDefault="001A0CDE">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“血液透析干粉、精密过滤器”采购</w:t>
      </w:r>
      <w:r>
        <w:rPr>
          <w:rFonts w:ascii="宋体" w:eastAsia="宋体" w:hAnsi="宋体"/>
          <w:b/>
          <w:szCs w:val="21"/>
        </w:rPr>
        <w:t>论证公</w:t>
      </w:r>
      <w:r>
        <w:rPr>
          <w:rFonts w:ascii="宋体" w:eastAsia="宋体" w:hAnsi="宋体"/>
          <w:b/>
          <w:color w:val="000000"/>
          <w:szCs w:val="21"/>
        </w:rPr>
        <w:t>告</w:t>
      </w:r>
    </w:p>
    <w:p w:rsidR="00FE5356" w:rsidRDefault="001A0CDE">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FE5356" w:rsidRDefault="001A0CDE">
      <w:pPr>
        <w:spacing w:after="20"/>
        <w:jc w:val="left"/>
        <w:rPr>
          <w:rFonts w:ascii="宋体" w:eastAsia="宋体" w:hAnsi="宋体"/>
          <w:szCs w:val="21"/>
        </w:rPr>
      </w:pPr>
      <w:r>
        <w:rPr>
          <w:rFonts w:ascii="宋体" w:eastAsia="宋体" w:hAnsi="宋体"/>
          <w:szCs w:val="21"/>
        </w:rPr>
        <w:t>1.论证简介</w:t>
      </w:r>
    </w:p>
    <w:p w:rsidR="00FE5356" w:rsidRDefault="001A0CDE">
      <w:pPr>
        <w:spacing w:after="20"/>
        <w:jc w:val="left"/>
        <w:rPr>
          <w:rFonts w:ascii="宋体" w:eastAsia="宋体" w:hAnsi="宋体"/>
          <w:szCs w:val="21"/>
        </w:rPr>
      </w:pPr>
      <w:r>
        <w:rPr>
          <w:rFonts w:ascii="宋体" w:eastAsia="宋体" w:hAnsi="宋体"/>
          <w:szCs w:val="21"/>
        </w:rPr>
        <w:t>1.1项目名称：北京大学第一医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“血液透析干粉、精密过滤器”</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FE5356" w:rsidRDefault="001A0CDE">
      <w:pPr>
        <w:spacing w:after="20"/>
        <w:jc w:val="left"/>
        <w:rPr>
          <w:rFonts w:ascii="宋体" w:eastAsia="宋体" w:hAnsi="宋体"/>
          <w:b/>
          <w:bCs/>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Pr>
          <w:rFonts w:ascii="宋体" w:eastAsia="宋体" w:hAnsi="宋体" w:hint="eastAsia"/>
          <w:b/>
          <w:bCs/>
          <w:szCs w:val="21"/>
        </w:rPr>
        <w:t>2021-耗材-Lz-035</w:t>
      </w:r>
    </w:p>
    <w:p w:rsidR="00FE5356" w:rsidRDefault="001A0CDE">
      <w:pPr>
        <w:spacing w:after="20"/>
        <w:jc w:val="left"/>
        <w:rPr>
          <w:rFonts w:ascii="宋体" w:eastAsia="宋体" w:hAnsi="宋体"/>
          <w:b/>
          <w:szCs w:val="21"/>
        </w:rPr>
      </w:pPr>
      <w:r>
        <w:rPr>
          <w:rFonts w:ascii="宋体" w:eastAsia="宋体" w:hAnsi="宋体"/>
          <w:szCs w:val="21"/>
        </w:rPr>
        <w:t>1.3使用科室：北京大学第一医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肾内科</w:t>
      </w:r>
    </w:p>
    <w:p w:rsidR="00FE5356" w:rsidRDefault="001A0CDE">
      <w:pPr>
        <w:spacing w:after="20"/>
        <w:jc w:val="left"/>
        <w:rPr>
          <w:rFonts w:ascii="宋体" w:eastAsia="宋体" w:hAnsi="宋体"/>
          <w:szCs w:val="21"/>
        </w:rPr>
      </w:pPr>
      <w:r>
        <w:rPr>
          <w:rFonts w:ascii="宋体" w:eastAsia="宋体" w:hAnsi="宋体"/>
          <w:szCs w:val="21"/>
        </w:rPr>
        <w:t>1.4采购论证性质：院内论证</w:t>
      </w:r>
    </w:p>
    <w:p w:rsidR="00FE5356" w:rsidRDefault="001A0CDE">
      <w:pPr>
        <w:spacing w:after="20"/>
        <w:jc w:val="left"/>
        <w:rPr>
          <w:rFonts w:ascii="宋体" w:eastAsia="宋体" w:hAnsi="宋体"/>
          <w:szCs w:val="21"/>
        </w:rPr>
      </w:pPr>
      <w:r>
        <w:rPr>
          <w:rFonts w:ascii="宋体" w:eastAsia="宋体" w:hAnsi="宋体"/>
          <w:szCs w:val="21"/>
        </w:rPr>
        <w:t>1.5资金来源：自筹经费</w:t>
      </w:r>
    </w:p>
    <w:p w:rsidR="00FE5356" w:rsidRDefault="001A0CDE">
      <w:pPr>
        <w:spacing w:after="20"/>
        <w:jc w:val="left"/>
        <w:rPr>
          <w:rFonts w:ascii="宋体" w:eastAsia="宋体" w:hAnsi="宋体"/>
          <w:szCs w:val="21"/>
        </w:rPr>
      </w:pPr>
      <w:r>
        <w:rPr>
          <w:rFonts w:ascii="宋体" w:eastAsia="宋体" w:hAnsi="宋体"/>
          <w:szCs w:val="21"/>
        </w:rPr>
        <w:t>1.6评分办法：综合因素评定法</w:t>
      </w:r>
    </w:p>
    <w:p w:rsidR="00FE5356" w:rsidRDefault="001A0CDE">
      <w:pPr>
        <w:spacing w:after="20"/>
        <w:jc w:val="left"/>
        <w:rPr>
          <w:rFonts w:ascii="宋体" w:eastAsia="宋体" w:hAnsi="宋体"/>
          <w:szCs w:val="21"/>
        </w:rPr>
      </w:pPr>
      <w:r>
        <w:rPr>
          <w:rFonts w:ascii="宋体" w:eastAsia="宋体" w:hAnsi="宋体" w:hint="eastAsia"/>
          <w:szCs w:val="21"/>
        </w:rPr>
        <w:t>1.7是否收取保证金：否</w:t>
      </w:r>
    </w:p>
    <w:p w:rsidR="00FE5356" w:rsidRDefault="001A0CDE">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276"/>
        <w:gridCol w:w="6517"/>
      </w:tblGrid>
      <w:tr w:rsidR="00FE5356" w:rsidTr="000D6095">
        <w:trPr>
          <w:trHeight w:val="509"/>
        </w:trPr>
        <w:tc>
          <w:tcPr>
            <w:tcW w:w="709" w:type="dxa"/>
            <w:shd w:val="clear" w:color="auto" w:fill="auto"/>
            <w:vAlign w:val="center"/>
          </w:tcPr>
          <w:p w:rsidR="00FE5356" w:rsidRDefault="001A0CDE">
            <w:pPr>
              <w:widowControl/>
              <w:jc w:val="center"/>
              <w:rPr>
                <w:rFonts w:ascii="宋体" w:eastAsia="宋体" w:hAnsi="宋体" w:cs="宋体"/>
                <w:szCs w:val="21"/>
              </w:rPr>
            </w:pPr>
            <w:r>
              <w:rPr>
                <w:rFonts w:ascii="宋体" w:eastAsia="宋体" w:hAnsi="宋体" w:cs="宋体" w:hint="eastAsia"/>
                <w:szCs w:val="21"/>
              </w:rPr>
              <w:t>序号</w:t>
            </w:r>
          </w:p>
        </w:tc>
        <w:tc>
          <w:tcPr>
            <w:tcW w:w="1134" w:type="dxa"/>
            <w:shd w:val="clear" w:color="auto" w:fill="auto"/>
            <w:vAlign w:val="center"/>
          </w:tcPr>
          <w:p w:rsidR="00FE5356" w:rsidRDefault="001A0CDE">
            <w:pPr>
              <w:jc w:val="center"/>
              <w:rPr>
                <w:rFonts w:ascii="宋体" w:eastAsia="宋体" w:hAnsi="宋体" w:cs="宋体"/>
                <w:szCs w:val="21"/>
              </w:rPr>
            </w:pPr>
            <w:r>
              <w:rPr>
                <w:rFonts w:ascii="宋体" w:eastAsia="宋体" w:hAnsi="宋体" w:cs="宋体" w:hint="eastAsia"/>
                <w:szCs w:val="21"/>
              </w:rPr>
              <w:t>产品名称</w:t>
            </w:r>
          </w:p>
        </w:tc>
        <w:tc>
          <w:tcPr>
            <w:tcW w:w="1276" w:type="dxa"/>
          </w:tcPr>
          <w:p w:rsidR="00FE5356" w:rsidRDefault="001A0CDE">
            <w:pPr>
              <w:spacing w:before="240" w:after="240"/>
              <w:jc w:val="center"/>
              <w:rPr>
                <w:rFonts w:ascii="宋体" w:eastAsia="宋体" w:hAnsi="宋体" w:cs="宋体"/>
                <w:szCs w:val="21"/>
              </w:rPr>
            </w:pPr>
            <w:r>
              <w:rPr>
                <w:rFonts w:ascii="宋体" w:eastAsia="宋体" w:hAnsi="宋体" w:cs="宋体" w:hint="eastAsia"/>
                <w:szCs w:val="21"/>
              </w:rPr>
              <w:t>设备名称</w:t>
            </w:r>
          </w:p>
        </w:tc>
        <w:tc>
          <w:tcPr>
            <w:tcW w:w="6517" w:type="dxa"/>
          </w:tcPr>
          <w:p w:rsidR="00FE5356" w:rsidRDefault="001A0CDE">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E5356" w:rsidTr="000D6095">
        <w:trPr>
          <w:trHeight w:val="363"/>
        </w:trPr>
        <w:tc>
          <w:tcPr>
            <w:tcW w:w="709" w:type="dxa"/>
            <w:shd w:val="clear" w:color="auto" w:fill="auto"/>
            <w:vAlign w:val="center"/>
          </w:tcPr>
          <w:p w:rsidR="00FE5356" w:rsidRPr="000D6095" w:rsidRDefault="001A0CDE">
            <w:pPr>
              <w:jc w:val="center"/>
              <w:rPr>
                <w:rFonts w:ascii="宋体" w:eastAsia="宋体" w:hAnsi="宋体" w:cs="宋体"/>
                <w:szCs w:val="21"/>
              </w:rPr>
            </w:pPr>
            <w:r w:rsidRPr="000D6095">
              <w:rPr>
                <w:rFonts w:ascii="宋体" w:eastAsia="宋体" w:hAnsi="宋体" w:cs="宋体" w:hint="eastAsia"/>
                <w:szCs w:val="21"/>
              </w:rPr>
              <w:t>1</w:t>
            </w:r>
          </w:p>
        </w:tc>
        <w:tc>
          <w:tcPr>
            <w:tcW w:w="1134" w:type="dxa"/>
            <w:shd w:val="clear" w:color="auto" w:fill="auto"/>
            <w:vAlign w:val="center"/>
          </w:tcPr>
          <w:p w:rsidR="00FE5356" w:rsidRPr="000D6095" w:rsidRDefault="000D6095">
            <w:pPr>
              <w:jc w:val="left"/>
              <w:rPr>
                <w:rFonts w:ascii="宋体" w:eastAsia="宋体" w:hAnsi="宋体" w:cs="宋体"/>
                <w:szCs w:val="21"/>
              </w:rPr>
            </w:pPr>
            <w:r w:rsidRPr="000D6095">
              <w:rPr>
                <w:rFonts w:ascii="宋体" w:eastAsia="宋体" w:hAnsi="宋体" w:hint="eastAsia"/>
                <w:szCs w:val="21"/>
              </w:rPr>
              <w:t>血液透析机配套耗材</w:t>
            </w:r>
          </w:p>
        </w:tc>
        <w:tc>
          <w:tcPr>
            <w:tcW w:w="1276" w:type="dxa"/>
            <w:vAlign w:val="center"/>
          </w:tcPr>
          <w:p w:rsidR="00FE5356" w:rsidRPr="000D6095" w:rsidRDefault="001A0CDE">
            <w:pPr>
              <w:jc w:val="center"/>
              <w:rPr>
                <w:rFonts w:ascii="宋体" w:eastAsia="宋体" w:hAnsi="宋体" w:cs="宋体"/>
                <w:szCs w:val="21"/>
              </w:rPr>
            </w:pPr>
            <w:r w:rsidRPr="000D6095">
              <w:rPr>
                <w:rFonts w:ascii="宋体" w:eastAsia="宋体" w:hAnsi="宋体" w:cs="宋体" w:hint="eastAsia"/>
                <w:szCs w:val="21"/>
              </w:rPr>
              <w:t>血液透析滤过装置</w:t>
            </w:r>
          </w:p>
          <w:p w:rsidR="00FE5356" w:rsidRPr="000D6095" w:rsidRDefault="001A0CDE">
            <w:pPr>
              <w:jc w:val="center"/>
              <w:rPr>
                <w:rFonts w:ascii="宋体" w:eastAsia="宋体" w:hAnsi="宋体" w:cs="宋体"/>
                <w:szCs w:val="21"/>
              </w:rPr>
            </w:pPr>
            <w:r w:rsidRPr="000D6095">
              <w:rPr>
                <w:rFonts w:ascii="宋体" w:eastAsia="宋体" w:hAnsi="宋体" w:cs="宋体" w:hint="eastAsia"/>
                <w:szCs w:val="21"/>
              </w:rPr>
              <w:t>品牌：尼普洛</w:t>
            </w:r>
          </w:p>
          <w:p w:rsidR="00FE5356" w:rsidRPr="000D6095" w:rsidRDefault="001A0CDE">
            <w:pPr>
              <w:jc w:val="center"/>
              <w:rPr>
                <w:rFonts w:ascii="宋体" w:eastAsia="宋体" w:hAnsi="宋体" w:cs="宋体"/>
                <w:szCs w:val="21"/>
              </w:rPr>
            </w:pPr>
            <w:r w:rsidRPr="000D6095">
              <w:rPr>
                <w:rFonts w:ascii="宋体" w:eastAsia="宋体" w:hAnsi="宋体" w:cs="宋体" w:hint="eastAsia"/>
                <w:szCs w:val="21"/>
              </w:rPr>
              <w:t>型号：NCU-18</w:t>
            </w:r>
          </w:p>
        </w:tc>
        <w:tc>
          <w:tcPr>
            <w:tcW w:w="6517" w:type="dxa"/>
          </w:tcPr>
          <w:p w:rsidR="000D6095" w:rsidRPr="000D6095" w:rsidRDefault="000D6095">
            <w:pPr>
              <w:pStyle w:val="a9"/>
              <w:ind w:firstLineChars="0" w:firstLine="0"/>
              <w:rPr>
                <w:rFonts w:ascii="宋体" w:eastAsia="宋体" w:hAnsi="宋体"/>
                <w:bCs/>
                <w:szCs w:val="21"/>
              </w:rPr>
            </w:pPr>
            <w:r w:rsidRPr="000D6095">
              <w:rPr>
                <w:rFonts w:ascii="宋体" w:eastAsia="宋体" w:hAnsi="宋体" w:hint="eastAsia"/>
                <w:bCs/>
                <w:szCs w:val="21"/>
              </w:rPr>
              <w:t>与在院</w:t>
            </w:r>
            <w:r>
              <w:rPr>
                <w:rFonts w:ascii="宋体" w:eastAsia="宋体" w:hAnsi="宋体" w:hint="eastAsia"/>
                <w:bCs/>
                <w:szCs w:val="21"/>
              </w:rPr>
              <w:t>透析</w:t>
            </w:r>
            <w:r w:rsidRPr="000D6095">
              <w:rPr>
                <w:rFonts w:ascii="宋体" w:eastAsia="宋体" w:hAnsi="宋体" w:hint="eastAsia"/>
                <w:bCs/>
                <w:szCs w:val="21"/>
              </w:rPr>
              <w:t>设备</w:t>
            </w:r>
            <w:r w:rsidRPr="000D6095">
              <w:rPr>
                <w:rFonts w:ascii="宋体" w:eastAsia="宋体" w:hAnsi="宋体" w:cs="宋体" w:hint="eastAsia"/>
                <w:szCs w:val="21"/>
              </w:rPr>
              <w:t>型号：NCU-18</w:t>
            </w:r>
            <w:r w:rsidRPr="000D6095">
              <w:rPr>
                <w:rFonts w:ascii="宋体" w:eastAsia="宋体" w:hAnsi="宋体" w:hint="eastAsia"/>
                <w:bCs/>
                <w:szCs w:val="21"/>
              </w:rPr>
              <w:t>配套使用</w:t>
            </w:r>
            <w:r>
              <w:rPr>
                <w:rFonts w:ascii="宋体" w:eastAsia="宋体" w:hAnsi="宋体" w:hint="eastAsia"/>
                <w:bCs/>
                <w:szCs w:val="21"/>
              </w:rPr>
              <w:t>，满足急性或慢性肾衰竭患者的血液净化治疗，包含：</w:t>
            </w:r>
          </w:p>
          <w:p w:rsidR="00FE5356" w:rsidRPr="000D6095" w:rsidRDefault="001A0CDE">
            <w:pPr>
              <w:pStyle w:val="a9"/>
              <w:ind w:firstLineChars="0" w:firstLine="0"/>
              <w:rPr>
                <w:rFonts w:ascii="宋体" w:eastAsia="宋体" w:hAnsi="宋体" w:cs="宋体"/>
                <w:bCs/>
                <w:szCs w:val="21"/>
              </w:rPr>
            </w:pPr>
            <w:r w:rsidRPr="000D6095">
              <w:rPr>
                <w:rFonts w:ascii="宋体" w:eastAsia="宋体" w:hAnsi="宋体" w:hint="eastAsia"/>
                <w:b/>
                <w:bCs/>
                <w:szCs w:val="21"/>
              </w:rPr>
              <w:t>血液透析干粉</w:t>
            </w:r>
            <w:r w:rsidRPr="000D6095">
              <w:rPr>
                <w:rFonts w:ascii="宋体" w:eastAsia="宋体" w:hAnsi="宋体" w:hint="eastAsia"/>
                <w:bCs/>
                <w:szCs w:val="21"/>
              </w:rPr>
              <w:t>：</w:t>
            </w:r>
          </w:p>
          <w:p w:rsidR="00FE5356" w:rsidRPr="000D6095" w:rsidRDefault="000D6095">
            <w:pPr>
              <w:pStyle w:val="a9"/>
              <w:numPr>
                <w:ilvl w:val="0"/>
                <w:numId w:val="1"/>
              </w:numPr>
              <w:ind w:firstLineChars="0"/>
              <w:rPr>
                <w:rFonts w:ascii="宋体" w:eastAsia="宋体" w:hAnsi="宋体" w:cs="宋体"/>
                <w:szCs w:val="21"/>
              </w:rPr>
            </w:pPr>
            <w:r>
              <w:rPr>
                <w:rFonts w:ascii="宋体" w:eastAsia="宋体" w:hAnsi="宋体" w:cs="宋体" w:hint="eastAsia"/>
                <w:szCs w:val="21"/>
              </w:rPr>
              <w:t>可与</w:t>
            </w:r>
            <w:r w:rsidR="001A0CDE" w:rsidRPr="000D6095">
              <w:rPr>
                <w:rFonts w:ascii="宋体" w:eastAsia="宋体" w:hAnsi="宋体" w:cs="宋体" w:hint="eastAsia"/>
                <w:szCs w:val="21"/>
              </w:rPr>
              <w:t>透析用水按100g：1L</w:t>
            </w:r>
            <w:r>
              <w:rPr>
                <w:rFonts w:ascii="宋体" w:eastAsia="宋体" w:hAnsi="宋体" w:cs="宋体" w:hint="eastAsia"/>
                <w:szCs w:val="21"/>
              </w:rPr>
              <w:t>的配比配制成</w:t>
            </w:r>
            <w:r w:rsidR="001A0CDE" w:rsidRPr="000D6095">
              <w:rPr>
                <w:rFonts w:ascii="宋体" w:eastAsia="宋体" w:hAnsi="宋体" w:cs="宋体" w:hint="eastAsia"/>
                <w:szCs w:val="21"/>
              </w:rPr>
              <w:t>B浓缩液；</w:t>
            </w:r>
          </w:p>
          <w:p w:rsidR="00FE5356" w:rsidRPr="000D6095" w:rsidRDefault="001A0CDE">
            <w:pPr>
              <w:pStyle w:val="a9"/>
              <w:numPr>
                <w:ilvl w:val="0"/>
                <w:numId w:val="1"/>
              </w:numPr>
              <w:ind w:firstLineChars="0"/>
              <w:rPr>
                <w:rFonts w:ascii="宋体" w:eastAsia="宋体" w:hAnsi="宋体" w:cs="宋体"/>
                <w:szCs w:val="21"/>
              </w:rPr>
            </w:pPr>
            <w:r w:rsidRPr="000D6095">
              <w:rPr>
                <w:rFonts w:ascii="宋体" w:eastAsia="宋体" w:hAnsi="宋体" w:cs="宋体" w:hint="eastAsia"/>
                <w:szCs w:val="21"/>
              </w:rPr>
              <w:t>电解质离子浓度为Na</w:t>
            </w:r>
            <w:r w:rsidRPr="000D6095">
              <w:rPr>
                <w:rFonts w:ascii="宋体" w:eastAsia="宋体" w:hAnsi="宋体" w:cs="宋体" w:hint="eastAsia"/>
                <w:szCs w:val="21"/>
                <w:vertAlign w:val="superscript"/>
              </w:rPr>
              <w:t>+</w:t>
            </w:r>
            <w:r w:rsidRPr="000D6095">
              <w:rPr>
                <w:rFonts w:ascii="宋体" w:eastAsia="宋体" w:hAnsi="宋体" w:cs="宋体" w:hint="eastAsia"/>
                <w:szCs w:val="21"/>
              </w:rPr>
              <w:t xml:space="preserve"> 1190mmol/L；HCO</w:t>
            </w:r>
            <w:r w:rsidRPr="000D6095">
              <w:rPr>
                <w:rFonts w:ascii="宋体" w:eastAsia="宋体" w:hAnsi="宋体" w:cs="宋体" w:hint="eastAsia"/>
                <w:szCs w:val="21"/>
                <w:vertAlign w:val="subscript"/>
              </w:rPr>
              <w:t>3</w:t>
            </w:r>
            <w:r w:rsidRPr="000D6095">
              <w:rPr>
                <w:rFonts w:ascii="宋体" w:eastAsia="宋体" w:hAnsi="宋体" w:cs="宋体" w:hint="eastAsia"/>
                <w:szCs w:val="21"/>
                <w:vertAlign w:val="superscript"/>
              </w:rPr>
              <w:t>-</w:t>
            </w:r>
            <w:r w:rsidRPr="000D6095">
              <w:rPr>
                <w:rFonts w:ascii="宋体" w:eastAsia="宋体" w:hAnsi="宋体" w:cs="宋体" w:hint="eastAsia"/>
                <w:szCs w:val="21"/>
              </w:rPr>
              <w:t xml:space="preserve"> 1190mmol/L；</w:t>
            </w:r>
          </w:p>
          <w:p w:rsidR="00FE5356" w:rsidRPr="000D6095" w:rsidRDefault="001A0CDE" w:rsidP="000D6095">
            <w:pPr>
              <w:pStyle w:val="a9"/>
              <w:numPr>
                <w:ilvl w:val="0"/>
                <w:numId w:val="1"/>
              </w:numPr>
              <w:ind w:firstLineChars="0"/>
              <w:rPr>
                <w:rFonts w:ascii="宋体" w:eastAsia="宋体" w:hAnsi="宋体" w:cs="宋体"/>
                <w:szCs w:val="21"/>
              </w:rPr>
            </w:pPr>
            <w:r w:rsidRPr="000D6095">
              <w:rPr>
                <w:rFonts w:ascii="宋体" w:eastAsia="宋体" w:hAnsi="宋体" w:cs="宋体" w:hint="eastAsia"/>
                <w:szCs w:val="21"/>
              </w:rPr>
              <w:t>细菌内毒素≦0.5EU/mL；无致热源。</w:t>
            </w:r>
          </w:p>
          <w:p w:rsidR="00FE5356" w:rsidRPr="000D6095" w:rsidRDefault="001A0CDE">
            <w:pPr>
              <w:pStyle w:val="a9"/>
              <w:ind w:firstLineChars="0" w:firstLine="0"/>
              <w:rPr>
                <w:rFonts w:ascii="宋体" w:eastAsia="宋体" w:hAnsi="宋体" w:cs="宋体"/>
                <w:b/>
                <w:bCs/>
                <w:szCs w:val="21"/>
              </w:rPr>
            </w:pPr>
            <w:r w:rsidRPr="000D6095">
              <w:rPr>
                <w:rFonts w:ascii="宋体" w:eastAsia="宋体" w:hAnsi="宋体" w:hint="eastAsia"/>
                <w:b/>
                <w:szCs w:val="21"/>
              </w:rPr>
              <w:t>精密过滤器</w:t>
            </w:r>
            <w:r w:rsidRPr="000D6095">
              <w:rPr>
                <w:rFonts w:ascii="宋体" w:eastAsia="宋体" w:hAnsi="宋体" w:hint="eastAsia"/>
                <w:b/>
                <w:bCs/>
                <w:szCs w:val="21"/>
              </w:rPr>
              <w:t>：</w:t>
            </w:r>
          </w:p>
          <w:p w:rsidR="00FC52AE" w:rsidRDefault="00FC52AE" w:rsidP="00FC52AE">
            <w:pPr>
              <w:pStyle w:val="a9"/>
              <w:numPr>
                <w:ilvl w:val="0"/>
                <w:numId w:val="2"/>
              </w:numPr>
              <w:ind w:firstLineChars="0"/>
              <w:rPr>
                <w:rFonts w:ascii="宋体" w:eastAsia="宋体" w:hAnsi="宋体" w:cs="宋体"/>
                <w:szCs w:val="21"/>
              </w:rPr>
            </w:pPr>
            <w:r w:rsidRPr="00FC52AE">
              <w:rPr>
                <w:rFonts w:ascii="宋体" w:eastAsia="宋体" w:hAnsi="宋体" w:cs="宋体" w:hint="eastAsia"/>
                <w:szCs w:val="21"/>
              </w:rPr>
              <w:t>用于NCU-18血液透析滤过装置，对于透析液进行超纯过滤，去除透析液中的细菌、内毒素和微粒不纯等不纯物质；</w:t>
            </w:r>
          </w:p>
          <w:p w:rsidR="00FE5356" w:rsidRPr="00FC52AE" w:rsidRDefault="001A0CDE" w:rsidP="00FC52AE">
            <w:pPr>
              <w:pStyle w:val="a9"/>
              <w:numPr>
                <w:ilvl w:val="0"/>
                <w:numId w:val="2"/>
              </w:numPr>
              <w:ind w:firstLineChars="0"/>
              <w:rPr>
                <w:rFonts w:ascii="宋体" w:eastAsia="宋体" w:hAnsi="宋体" w:cs="宋体"/>
                <w:szCs w:val="21"/>
              </w:rPr>
            </w:pPr>
            <w:r w:rsidRPr="00FC52AE">
              <w:rPr>
                <w:rFonts w:ascii="宋体" w:eastAsia="宋体" w:hAnsi="宋体" w:cs="宋体" w:hint="eastAsia"/>
                <w:szCs w:val="21"/>
              </w:rPr>
              <w:t>中空纤维材料：聚醚砜</w:t>
            </w:r>
            <w:r w:rsidR="00FC52AE">
              <w:rPr>
                <w:rFonts w:ascii="宋体" w:eastAsia="宋体" w:hAnsi="宋体" w:cs="宋体" w:hint="eastAsia"/>
                <w:szCs w:val="21"/>
              </w:rPr>
              <w:t>膜</w:t>
            </w:r>
            <w:r w:rsidRPr="00FC52AE">
              <w:rPr>
                <w:rFonts w:ascii="宋体" w:eastAsia="宋体" w:hAnsi="宋体" w:cs="宋体" w:hint="eastAsia"/>
                <w:szCs w:val="21"/>
              </w:rPr>
              <w:t>；</w:t>
            </w:r>
          </w:p>
          <w:p w:rsidR="00FE5356" w:rsidRPr="000D6095" w:rsidRDefault="00FC52AE" w:rsidP="00FC52AE">
            <w:pPr>
              <w:pStyle w:val="a9"/>
              <w:numPr>
                <w:ilvl w:val="0"/>
                <w:numId w:val="2"/>
              </w:numPr>
              <w:ind w:firstLineChars="0"/>
              <w:rPr>
                <w:rFonts w:ascii="宋体" w:eastAsia="宋体" w:hAnsi="宋体" w:cs="宋体"/>
                <w:szCs w:val="21"/>
              </w:rPr>
            </w:pPr>
            <w:r>
              <w:rPr>
                <w:rFonts w:ascii="宋体" w:eastAsia="宋体" w:hAnsi="宋体" w:cs="宋体" w:hint="eastAsia"/>
                <w:szCs w:val="21"/>
              </w:rPr>
              <w:t>γ射线消毒方式，一次性使用无菌产品。</w:t>
            </w:r>
            <w:r w:rsidRPr="000D6095">
              <w:rPr>
                <w:rFonts w:ascii="宋体" w:eastAsia="宋体" w:hAnsi="宋体" w:cs="宋体"/>
                <w:szCs w:val="21"/>
              </w:rPr>
              <w:t xml:space="preserve"> </w:t>
            </w:r>
          </w:p>
        </w:tc>
      </w:tr>
    </w:tbl>
    <w:p w:rsidR="00FE5356" w:rsidRDefault="001A0CDE">
      <w:pPr>
        <w:spacing w:after="20"/>
        <w:rPr>
          <w:rFonts w:ascii="宋体" w:eastAsia="宋体" w:hAnsi="宋体"/>
          <w:szCs w:val="21"/>
        </w:rPr>
      </w:pPr>
      <w:r>
        <w:rPr>
          <w:rFonts w:ascii="宋体" w:eastAsia="宋体" w:hAnsi="宋体" w:hint="eastAsia"/>
          <w:szCs w:val="21"/>
        </w:rPr>
        <w:t>2.对供应商基本要求：</w:t>
      </w:r>
    </w:p>
    <w:p w:rsidR="00FE5356" w:rsidRDefault="001A0CDE">
      <w:pPr>
        <w:spacing w:after="20"/>
        <w:rPr>
          <w:rFonts w:ascii="宋体" w:eastAsia="宋体" w:hAnsi="宋体"/>
          <w:szCs w:val="21"/>
        </w:rPr>
      </w:pPr>
      <w:r>
        <w:rPr>
          <w:rFonts w:ascii="宋体" w:eastAsia="宋体" w:hAnsi="宋体" w:hint="eastAsia"/>
          <w:szCs w:val="21"/>
        </w:rPr>
        <w:t>2.1 中国境内注册的独立法人。</w:t>
      </w:r>
    </w:p>
    <w:p w:rsidR="00FE5356" w:rsidRDefault="001A0CDE">
      <w:pPr>
        <w:spacing w:after="20"/>
        <w:rPr>
          <w:rFonts w:ascii="宋体" w:eastAsia="宋体" w:hAnsi="宋体"/>
          <w:szCs w:val="21"/>
        </w:rPr>
      </w:pPr>
      <w:r>
        <w:rPr>
          <w:rFonts w:ascii="宋体" w:eastAsia="宋体" w:hAnsi="宋体" w:hint="eastAsia"/>
          <w:szCs w:val="21"/>
        </w:rPr>
        <w:t>2.2 不接受联合体投标。</w:t>
      </w:r>
    </w:p>
    <w:p w:rsidR="00FE5356" w:rsidRDefault="001A0CDE">
      <w:pPr>
        <w:spacing w:after="20"/>
        <w:rPr>
          <w:rFonts w:ascii="宋体" w:eastAsia="宋体" w:hAnsi="宋体"/>
          <w:szCs w:val="21"/>
        </w:rPr>
      </w:pPr>
      <w:r>
        <w:rPr>
          <w:rFonts w:ascii="宋体" w:eastAsia="宋体" w:hAnsi="宋体" w:hint="eastAsia"/>
          <w:szCs w:val="21"/>
        </w:rPr>
        <w:t>2.3 必须向北京大学第一医院医学装备处报名，并提供要求的资质文件参加资格预审。</w:t>
      </w:r>
    </w:p>
    <w:p w:rsidR="00FE5356" w:rsidRDefault="001A0CDE">
      <w:pPr>
        <w:spacing w:after="20"/>
        <w:rPr>
          <w:rFonts w:ascii="宋体" w:eastAsia="宋体" w:hAnsi="宋体"/>
          <w:szCs w:val="21"/>
        </w:rPr>
      </w:pPr>
      <w:r>
        <w:rPr>
          <w:rFonts w:ascii="宋体" w:eastAsia="宋体" w:hAnsi="宋体" w:hint="eastAsia"/>
          <w:szCs w:val="21"/>
        </w:rPr>
        <w:t>3.供应商报名</w:t>
      </w:r>
    </w:p>
    <w:p w:rsidR="00FE5356" w:rsidRDefault="001A0CDE">
      <w:pPr>
        <w:spacing w:after="20"/>
        <w:rPr>
          <w:rFonts w:ascii="宋体" w:eastAsia="宋体" w:hAnsi="宋体"/>
          <w:szCs w:val="21"/>
        </w:rPr>
      </w:pPr>
      <w:r>
        <w:rPr>
          <w:rFonts w:ascii="宋体" w:eastAsia="宋体" w:hAnsi="宋体" w:hint="eastAsia"/>
          <w:szCs w:val="21"/>
        </w:rPr>
        <w:t>3.1供应商需在公示期满后第一个工作日，即2021年4月</w:t>
      </w:r>
      <w:r w:rsidR="00FC52AE">
        <w:rPr>
          <w:rFonts w:ascii="宋体" w:eastAsia="宋体" w:hAnsi="宋体" w:hint="eastAsia"/>
          <w:szCs w:val="21"/>
        </w:rPr>
        <w:t>9</w:t>
      </w:r>
      <w:r>
        <w:rPr>
          <w:rFonts w:ascii="宋体" w:eastAsia="宋体" w:hAnsi="宋体" w:hint="eastAsia"/>
          <w:szCs w:val="21"/>
        </w:rPr>
        <w:t>日到北京大学第一医院医学装备处报名。</w:t>
      </w:r>
    </w:p>
    <w:p w:rsidR="00FE5356" w:rsidRDefault="001A0CDE">
      <w:pPr>
        <w:spacing w:after="20"/>
        <w:rPr>
          <w:rFonts w:ascii="宋体" w:eastAsia="宋体" w:hAnsi="宋体"/>
          <w:szCs w:val="21"/>
        </w:rPr>
      </w:pPr>
      <w:r>
        <w:rPr>
          <w:rFonts w:ascii="宋体" w:eastAsia="宋体" w:hAnsi="宋体" w:hint="eastAsia"/>
          <w:szCs w:val="21"/>
        </w:rPr>
        <w:t>3.2报名时间：北京时间上午9:00</w:t>
      </w:r>
    </w:p>
    <w:p w:rsidR="00FE5356" w:rsidRDefault="001A0CDE">
      <w:pPr>
        <w:spacing w:after="20"/>
        <w:rPr>
          <w:rFonts w:ascii="宋体" w:eastAsia="宋体" w:hAnsi="宋体"/>
          <w:szCs w:val="21"/>
        </w:rPr>
      </w:pPr>
      <w:r>
        <w:rPr>
          <w:rFonts w:ascii="宋体" w:eastAsia="宋体" w:hAnsi="宋体" w:hint="eastAsia"/>
          <w:szCs w:val="21"/>
        </w:rPr>
        <w:t>3.3报名时需提供资格预审要求的供应商资质及相关资料。</w:t>
      </w:r>
    </w:p>
    <w:p w:rsidR="00FE5356" w:rsidRDefault="001A0CDE">
      <w:pPr>
        <w:spacing w:after="20"/>
        <w:rPr>
          <w:rFonts w:ascii="宋体" w:eastAsia="宋体" w:hAnsi="宋体"/>
          <w:szCs w:val="21"/>
        </w:rPr>
      </w:pPr>
      <w:r>
        <w:rPr>
          <w:rFonts w:ascii="宋体" w:eastAsia="宋体" w:hAnsi="宋体" w:hint="eastAsia"/>
          <w:szCs w:val="21"/>
        </w:rPr>
        <w:t>3.4资格预审资质要求请点击 北京大学第一医院——公众入口——科室介绍——职能处室——医学装备处——招投标专区，自行下载：北京大学第一医院医学装备处论证会资质证明文件要求（医用耗材类）</w:t>
      </w:r>
    </w:p>
    <w:p w:rsidR="00FE5356" w:rsidRDefault="001A0CDE">
      <w:pPr>
        <w:spacing w:after="20"/>
        <w:rPr>
          <w:rFonts w:ascii="宋体" w:eastAsia="宋体" w:hAnsi="宋体"/>
          <w:szCs w:val="21"/>
        </w:rPr>
      </w:pPr>
      <w:r>
        <w:rPr>
          <w:rFonts w:ascii="宋体" w:eastAsia="宋体" w:hAnsi="宋体" w:hint="eastAsia"/>
          <w:szCs w:val="21"/>
        </w:rPr>
        <w:t>4.发放采购论证文件</w:t>
      </w:r>
    </w:p>
    <w:p w:rsidR="00FE5356" w:rsidRDefault="001A0CDE">
      <w:pPr>
        <w:spacing w:after="20"/>
        <w:rPr>
          <w:rFonts w:ascii="宋体" w:eastAsia="宋体" w:hAnsi="宋体"/>
          <w:szCs w:val="21"/>
        </w:rPr>
      </w:pPr>
      <w:r>
        <w:rPr>
          <w:rFonts w:ascii="宋体" w:eastAsia="宋体" w:hAnsi="宋体" w:hint="eastAsia"/>
          <w:szCs w:val="21"/>
        </w:rPr>
        <w:t>4.1通过资格预审的供应商将收到资格预审通过通知，并通过电子邮件获得采购论证文件。</w:t>
      </w:r>
    </w:p>
    <w:p w:rsidR="00FE5356" w:rsidRDefault="001A0CDE">
      <w:pPr>
        <w:spacing w:after="20"/>
        <w:rPr>
          <w:rFonts w:ascii="宋体" w:eastAsia="宋体" w:hAnsi="宋体"/>
          <w:szCs w:val="21"/>
        </w:rPr>
      </w:pPr>
      <w:r>
        <w:rPr>
          <w:rFonts w:ascii="宋体" w:eastAsia="宋体" w:hAnsi="宋体" w:hint="eastAsia"/>
          <w:szCs w:val="21"/>
        </w:rPr>
        <w:t>5.采购论证时间及地点</w:t>
      </w:r>
    </w:p>
    <w:p w:rsidR="00FE5356" w:rsidRDefault="001A0CDE">
      <w:pPr>
        <w:spacing w:after="20"/>
        <w:rPr>
          <w:rFonts w:ascii="宋体" w:eastAsia="宋体" w:hAnsi="宋体"/>
          <w:szCs w:val="21"/>
        </w:rPr>
      </w:pPr>
      <w:r>
        <w:rPr>
          <w:rFonts w:ascii="宋体" w:eastAsia="宋体" w:hAnsi="宋体" w:hint="eastAsia"/>
          <w:szCs w:val="21"/>
        </w:rPr>
        <w:t>5.1北京大学第一医院医学装备处将以电话的形式通知供应商采购论证时间及地点。</w:t>
      </w:r>
    </w:p>
    <w:p w:rsidR="00FE5356" w:rsidRDefault="001A0CDE">
      <w:pPr>
        <w:spacing w:after="20"/>
        <w:rPr>
          <w:rFonts w:ascii="宋体" w:eastAsia="宋体" w:hAnsi="宋体"/>
          <w:szCs w:val="21"/>
        </w:rPr>
      </w:pPr>
      <w:r>
        <w:rPr>
          <w:rFonts w:ascii="宋体" w:eastAsia="宋体" w:hAnsi="宋体" w:hint="eastAsia"/>
          <w:szCs w:val="21"/>
        </w:rPr>
        <w:t>6.北京大学第一医院医学装备处地址及联系方式</w:t>
      </w:r>
    </w:p>
    <w:p w:rsidR="00FE5356" w:rsidRDefault="001A0CDE">
      <w:pPr>
        <w:spacing w:after="20"/>
        <w:rPr>
          <w:rFonts w:ascii="宋体" w:eastAsia="宋体" w:hAnsi="宋体"/>
          <w:szCs w:val="21"/>
        </w:rPr>
      </w:pPr>
      <w:r>
        <w:rPr>
          <w:rFonts w:ascii="宋体" w:eastAsia="宋体" w:hAnsi="宋体" w:hint="eastAsia"/>
          <w:szCs w:val="21"/>
        </w:rPr>
        <w:t>6.1地址：北京市西城区西什库大街8号北京大学第一医院急诊楼二楼C2-22医学装备处耗材办公室。</w:t>
      </w:r>
    </w:p>
    <w:p w:rsidR="00FE5356" w:rsidRDefault="001A0CDE">
      <w:pPr>
        <w:spacing w:after="20"/>
        <w:rPr>
          <w:rFonts w:ascii="宋体" w:eastAsia="宋体" w:hAnsi="宋体"/>
          <w:szCs w:val="21"/>
        </w:rPr>
      </w:pPr>
      <w:r>
        <w:rPr>
          <w:rFonts w:ascii="宋体" w:eastAsia="宋体" w:hAnsi="宋体" w:hint="eastAsia"/>
          <w:szCs w:val="21"/>
        </w:rPr>
        <w:t>6.2联系人及联系电话：资质审核：冯月83572275； 咨询：孟祥辉 83575115;谭艳芬 83572637</w:t>
      </w:r>
    </w:p>
    <w:p w:rsidR="00FE5356" w:rsidRDefault="001A0CDE">
      <w:pPr>
        <w:spacing w:after="20"/>
        <w:rPr>
          <w:rFonts w:ascii="宋体" w:eastAsia="宋体" w:hAnsi="宋体"/>
          <w:szCs w:val="21"/>
        </w:rPr>
      </w:pPr>
      <w:r>
        <w:rPr>
          <w:rFonts w:ascii="宋体" w:eastAsia="宋体" w:hAnsi="宋体" w:hint="eastAsia"/>
          <w:szCs w:val="21"/>
        </w:rPr>
        <w:t>6.3电子邮箱：HCGL5258@163.com</w:t>
      </w:r>
    </w:p>
    <w:p w:rsidR="00FE5356" w:rsidRDefault="001A0CDE">
      <w:pPr>
        <w:spacing w:after="20"/>
        <w:rPr>
          <w:rFonts w:ascii="宋体" w:eastAsia="宋体" w:hAnsi="宋体"/>
          <w:szCs w:val="21"/>
        </w:rPr>
      </w:pPr>
      <w:r>
        <w:rPr>
          <w:rFonts w:ascii="宋体" w:eastAsia="宋体" w:hAnsi="宋体" w:hint="eastAsia"/>
          <w:szCs w:val="21"/>
        </w:rPr>
        <w:lastRenderedPageBreak/>
        <w:t>7.本项目采购论证公告、修改公告和中标公告将在北京大学第一医院官方网站（http://www.pkufh.com）上刊登。</w:t>
      </w:r>
    </w:p>
    <w:p w:rsidR="00FE5356" w:rsidRDefault="001A0CDE">
      <w:pPr>
        <w:spacing w:after="20"/>
        <w:rPr>
          <w:rFonts w:ascii="宋体" w:eastAsia="宋体" w:hAnsi="宋体"/>
          <w:szCs w:val="21"/>
        </w:rPr>
      </w:pPr>
      <w:r>
        <w:rPr>
          <w:rFonts w:ascii="宋体" w:eastAsia="宋体" w:hAnsi="宋体" w:hint="eastAsia"/>
          <w:szCs w:val="21"/>
        </w:rPr>
        <w:t xml:space="preserve">                                                             北京大学第一医院医学装备处</w:t>
      </w:r>
    </w:p>
    <w:p w:rsidR="00FE5356" w:rsidRDefault="001A0CDE">
      <w:pPr>
        <w:spacing w:after="20"/>
        <w:rPr>
          <w:rFonts w:ascii="宋体" w:eastAsia="宋体" w:hAnsi="宋体" w:cs="Times New Roman"/>
          <w:b/>
          <w:sz w:val="28"/>
          <w:szCs w:val="21"/>
        </w:rPr>
      </w:pPr>
      <w:r>
        <w:rPr>
          <w:rFonts w:ascii="宋体" w:eastAsia="宋体" w:hAnsi="宋体" w:hint="eastAsia"/>
          <w:szCs w:val="21"/>
        </w:rPr>
        <w:t xml:space="preserve">                                  </w:t>
      </w:r>
      <w:bookmarkStart w:id="0" w:name="_GoBack"/>
      <w:bookmarkEnd w:id="0"/>
      <w:r>
        <w:rPr>
          <w:rFonts w:ascii="宋体" w:eastAsia="宋体" w:hAnsi="宋体" w:hint="eastAsia"/>
          <w:szCs w:val="21"/>
        </w:rPr>
        <w:t xml:space="preserve">                                  2021年</w:t>
      </w:r>
      <w:r w:rsidR="00FC52AE">
        <w:rPr>
          <w:rFonts w:ascii="宋体" w:eastAsia="宋体" w:hAnsi="宋体" w:hint="eastAsia"/>
          <w:szCs w:val="21"/>
        </w:rPr>
        <w:t>4</w:t>
      </w:r>
      <w:r>
        <w:rPr>
          <w:rFonts w:ascii="宋体" w:eastAsia="宋体" w:hAnsi="宋体" w:hint="eastAsia"/>
          <w:szCs w:val="21"/>
        </w:rPr>
        <w:t>月</w:t>
      </w:r>
      <w:r w:rsidR="00FC52AE">
        <w:rPr>
          <w:rFonts w:ascii="宋体" w:eastAsia="宋体" w:hAnsi="宋体" w:hint="eastAsia"/>
          <w:szCs w:val="21"/>
        </w:rPr>
        <w:t>6</w:t>
      </w:r>
      <w:r>
        <w:rPr>
          <w:rFonts w:ascii="宋体" w:eastAsia="宋体" w:hAnsi="宋体" w:hint="eastAsia"/>
          <w:szCs w:val="21"/>
        </w:rPr>
        <w:t>日</w:t>
      </w:r>
    </w:p>
    <w:sectPr w:rsidR="00FE5356">
      <w:pgSz w:w="11520" w:h="15840"/>
      <w:pgMar w:top="607" w:right="720" w:bottom="72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DBB71"/>
    <w:multiLevelType w:val="multilevel"/>
    <w:tmpl w:val="870DBB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D6095"/>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A0CDE"/>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1FD2"/>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52AE"/>
    <w:rsid w:val="00FC6AC1"/>
    <w:rsid w:val="00FD213B"/>
    <w:rsid w:val="00FE2C41"/>
    <w:rsid w:val="00FE5356"/>
    <w:rsid w:val="00FF25FC"/>
    <w:rsid w:val="05153CC4"/>
    <w:rsid w:val="056B2B10"/>
    <w:rsid w:val="08784A18"/>
    <w:rsid w:val="11E329F5"/>
    <w:rsid w:val="12B17FE6"/>
    <w:rsid w:val="137642B0"/>
    <w:rsid w:val="189E0940"/>
    <w:rsid w:val="1B252D2B"/>
    <w:rsid w:val="1D382E17"/>
    <w:rsid w:val="1D611B88"/>
    <w:rsid w:val="1EE25EDE"/>
    <w:rsid w:val="1F324D2A"/>
    <w:rsid w:val="1F7E03C6"/>
    <w:rsid w:val="235C7D39"/>
    <w:rsid w:val="244A7440"/>
    <w:rsid w:val="25520C41"/>
    <w:rsid w:val="25EF06FB"/>
    <w:rsid w:val="2609216F"/>
    <w:rsid w:val="265703CB"/>
    <w:rsid w:val="2C3F3904"/>
    <w:rsid w:val="30B46BF2"/>
    <w:rsid w:val="311C1E06"/>
    <w:rsid w:val="315718FB"/>
    <w:rsid w:val="332A387A"/>
    <w:rsid w:val="44BC4198"/>
    <w:rsid w:val="45C11DF6"/>
    <w:rsid w:val="48FB60AA"/>
    <w:rsid w:val="4B4E1AF7"/>
    <w:rsid w:val="4B5676AC"/>
    <w:rsid w:val="4D3723BC"/>
    <w:rsid w:val="56572D2A"/>
    <w:rsid w:val="576B7233"/>
    <w:rsid w:val="5B0D6246"/>
    <w:rsid w:val="5EC6180B"/>
    <w:rsid w:val="5F4C7F51"/>
    <w:rsid w:val="61246836"/>
    <w:rsid w:val="64CA2FF6"/>
    <w:rsid w:val="6612707B"/>
    <w:rsid w:val="6A4D6CF4"/>
    <w:rsid w:val="6D2A776C"/>
    <w:rsid w:val="6DFE38B0"/>
    <w:rsid w:val="6F5D6B7D"/>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77FDC-4563-4993-8F38-6BC00BD6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1101</Characters>
  <Application>Microsoft Office Word</Application>
  <DocSecurity>0</DocSecurity>
  <Lines>9</Lines>
  <Paragraphs>2</Paragraphs>
  <ScaleCrop>false</ScaleCrop>
  <Company>Microsoft</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bdyy</cp:lastModifiedBy>
  <cp:revision>2</cp:revision>
  <cp:lastPrinted>2021-04-06T01:58:00Z</cp:lastPrinted>
  <dcterms:created xsi:type="dcterms:W3CDTF">2021-04-06T02:11:00Z</dcterms:created>
  <dcterms:modified xsi:type="dcterms:W3CDTF">2021-04-06T02:11:00Z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FE4B105E21924BEA8546204CB6DD5CB0</vt:lpwstr>
  </property>
</Properties>
</file>