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HER-2/neu基因检测试剂盒（荧光原位杂交法）</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“HER-2/neu基因检测试剂盒（荧光原位杂交法）”</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4</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病理科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4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32"/>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3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00" w:type="dxa"/>
          </w:tcPr>
          <w:p>
            <w:pPr>
              <w:spacing w:before="240" w:after="24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32" w:type="dxa"/>
            <w:shd w:val="clear" w:color="auto" w:fill="auto"/>
            <w:vAlign w:val="center"/>
          </w:tcPr>
          <w:p>
            <w:pPr>
              <w:jc w:val="left"/>
              <w:rPr>
                <w:rFonts w:ascii="宋体" w:hAnsi="宋体" w:eastAsia="宋体" w:cs="宋体"/>
                <w:szCs w:val="21"/>
              </w:rPr>
            </w:pPr>
            <w:r>
              <w:rPr>
                <w:rFonts w:hint="eastAsia" w:ascii="宋体" w:hAnsi="宋体" w:eastAsia="宋体"/>
                <w:szCs w:val="21"/>
              </w:rPr>
              <w:t>HER-2/neu基因检测试剂盒（荧光原位杂交法）</w:t>
            </w:r>
          </w:p>
        </w:tc>
        <w:tc>
          <w:tcPr>
            <w:tcW w:w="6600"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用于检测组织切片中</w:t>
            </w:r>
            <w:r>
              <w:rPr>
                <w:rFonts w:hint="eastAsia" w:ascii="宋体" w:hAnsi="宋体" w:eastAsia="宋体" w:cs="宋体"/>
                <w:szCs w:val="21"/>
                <w:lang w:val="en-US" w:eastAsia="zh-CN"/>
              </w:rPr>
              <w:t>HER-2/neu基因的扩增情况</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w:t>
            </w:r>
            <w:r>
              <w:rPr>
                <w:rFonts w:hint="eastAsia" w:ascii="宋体" w:hAnsi="宋体" w:eastAsia="宋体" w:cs="宋体"/>
                <w:szCs w:val="21"/>
                <w:lang w:val="en-US" w:eastAsia="zh-CN"/>
              </w:rPr>
              <w:t>HER-2基因及neu基因双探针</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具有3类注册证；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特异性</w:t>
            </w:r>
            <w:r>
              <w:rPr>
                <w:rFonts w:hint="eastAsia" w:ascii="宋体" w:hAnsi="宋体" w:eastAsia="宋体" w:cs="宋体"/>
                <w:szCs w:val="21"/>
                <w:lang w:eastAsia="zh-CN"/>
              </w:rPr>
              <w:t>高</w:t>
            </w:r>
            <w:r>
              <w:rPr>
                <w:rFonts w:hint="eastAsia" w:ascii="宋体" w:hAnsi="宋体" w:eastAsia="宋体" w:cs="宋体"/>
                <w:szCs w:val="21"/>
              </w:rPr>
              <w:t>，灵敏度强，稳定性好，常温放置7天及以上时间对试剂质量无影响</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89E0940"/>
    <w:rsid w:val="1D382E17"/>
    <w:rsid w:val="1D611B88"/>
    <w:rsid w:val="1EE25EDE"/>
    <w:rsid w:val="1F324D2A"/>
    <w:rsid w:val="1F7E03C6"/>
    <w:rsid w:val="21F549B1"/>
    <w:rsid w:val="235C7D39"/>
    <w:rsid w:val="244A7440"/>
    <w:rsid w:val="25520C41"/>
    <w:rsid w:val="25EF06FB"/>
    <w:rsid w:val="2609216F"/>
    <w:rsid w:val="265703CB"/>
    <w:rsid w:val="266438AA"/>
    <w:rsid w:val="2C3F3904"/>
    <w:rsid w:val="2D173E54"/>
    <w:rsid w:val="30B46BF2"/>
    <w:rsid w:val="311C1E06"/>
    <w:rsid w:val="315718FB"/>
    <w:rsid w:val="332A387A"/>
    <w:rsid w:val="3CEB2928"/>
    <w:rsid w:val="44BC4198"/>
    <w:rsid w:val="45C11DF6"/>
    <w:rsid w:val="48FB60AA"/>
    <w:rsid w:val="4B4E1AF7"/>
    <w:rsid w:val="4B5676AC"/>
    <w:rsid w:val="552B5576"/>
    <w:rsid w:val="56572D2A"/>
    <w:rsid w:val="56B42F50"/>
    <w:rsid w:val="576B7233"/>
    <w:rsid w:val="57C87FA5"/>
    <w:rsid w:val="5B0D6246"/>
    <w:rsid w:val="5BAA3BF3"/>
    <w:rsid w:val="5CED602A"/>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2021-02-24T02:43:00Z</cp:lastPrinted>
  <dcterms:modified xsi:type="dcterms:W3CDTF">2021-02-24T08:06:40Z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