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hint="eastAsia" w:ascii="宋体" w:hAnsi="宋体" w:eastAsia="宋体"/>
          <w:b/>
          <w:szCs w:val="21"/>
          <w:lang w:val="en-US" w:eastAsia="zh-CN"/>
        </w:rPr>
        <w:t>cc</w:t>
      </w: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lang w:eastAsia="zh-CN"/>
        </w:rPr>
        <w:t>一次性</w:t>
      </w:r>
      <w:r>
        <w:rPr>
          <w:rFonts w:hint="eastAsia" w:ascii="宋体" w:hAnsi="宋体" w:eastAsia="宋体"/>
          <w:b/>
          <w:bCs/>
          <w:szCs w:val="21"/>
          <w:lang w:val="en-US" w:eastAsia="zh-CN"/>
        </w:rPr>
        <w:t>PE手套</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一次性PE手套</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一次性PE手套</w:t>
            </w:r>
          </w:p>
        </w:tc>
        <w:tc>
          <w:tcPr>
            <w:tcW w:w="7393"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医疗检查过程中穿戴于检查者手部位的用品；</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用于防止医生与患者之间的交叉感染；</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材质：PE薄膜；</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bookmarkStart w:id="0" w:name="_GoBack"/>
      <w:bookmarkEnd w:id="0"/>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CC0294D"/>
    <w:rsid w:val="1D5145CA"/>
    <w:rsid w:val="1E61492D"/>
    <w:rsid w:val="20287728"/>
    <w:rsid w:val="225C1658"/>
    <w:rsid w:val="25D25F42"/>
    <w:rsid w:val="26C43BB8"/>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56F353E"/>
    <w:rsid w:val="47897939"/>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bdyyhis</cp:lastModifiedBy>
  <cp:lastPrinted>2020-12-03T02:24:00Z</cp:lastPrinted>
  <dcterms:modified xsi:type="dcterms:W3CDTF">2021-02-20T02:37:30Z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