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单道</w:t>
      </w:r>
      <w:r>
        <w:rPr>
          <w:rFonts w:hint="eastAsia" w:ascii="宋体" w:hAnsi="宋体" w:eastAsia="宋体"/>
          <w:b/>
          <w:color w:val="000000"/>
          <w:sz w:val="18"/>
        </w:rPr>
        <w:t>注射泵集中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单道注射泵集中</w:t>
      </w:r>
      <w:r>
        <w:rPr>
          <w:rFonts w:ascii="宋体" w:hAnsi="宋体" w:eastAsia="宋体"/>
          <w:color w:val="000000"/>
          <w:sz w:val="18"/>
        </w:rPr>
        <w:t>采购</w:t>
      </w:r>
    </w:p>
    <w:p>
      <w:pPr>
        <w:spacing w:after="20"/>
        <w:jc w:val="left"/>
        <w:rPr>
          <w:rFonts w:hint="eastAsia"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2021-医疗-lz-003</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各科室</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color w:val="000000"/>
                <w:sz w:val="18"/>
                <w:szCs w:val="18"/>
              </w:rPr>
              <w:t>单道注射泵</w:t>
            </w:r>
          </w:p>
        </w:tc>
        <w:tc>
          <w:tcPr>
            <w:tcW w:w="2542" w:type="dxa"/>
            <w:shd w:val="clear" w:color="auto" w:fill="auto"/>
            <w:noWrap/>
            <w:vAlign w:val="center"/>
          </w:tcPr>
          <w:p>
            <w:pPr>
              <w:jc w:val="center"/>
              <w:rPr>
                <w:color w:val="000000"/>
                <w:sz w:val="18"/>
                <w:szCs w:val="18"/>
              </w:rPr>
            </w:pPr>
            <w:r>
              <w:rPr>
                <w:rFonts w:hint="eastAsia"/>
                <w:sz w:val="18"/>
                <w:szCs w:val="18"/>
              </w:rPr>
              <w:t>根据202</w:t>
            </w:r>
            <w:r>
              <w:rPr>
                <w:rFonts w:hint="eastAsia"/>
                <w:sz w:val="18"/>
                <w:szCs w:val="18"/>
                <w:lang w:val="en-US" w:eastAsia="zh-CN"/>
              </w:rPr>
              <w:t>1</w:t>
            </w:r>
            <w:r>
              <w:rPr>
                <w:rFonts w:hint="eastAsia"/>
                <w:sz w:val="18"/>
                <w:szCs w:val="18"/>
              </w:rPr>
              <w:t>年实际采购量执行</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846" w:type="dxa"/>
            <w:shd w:val="clear" w:color="auto" w:fill="auto"/>
            <w:noWrap/>
            <w:vAlign w:val="center"/>
          </w:tcPr>
          <w:p>
            <w:pPr>
              <w:widowControl/>
              <w:jc w:val="left"/>
              <w:rPr>
                <w:color w:val="000000"/>
                <w:sz w:val="18"/>
                <w:szCs w:val="18"/>
              </w:rPr>
            </w:pPr>
            <w:r>
              <w:rPr>
                <w:rFonts w:hint="eastAsia"/>
                <w:sz w:val="18"/>
                <w:szCs w:val="18"/>
              </w:rPr>
              <w:t>1、输液</w:t>
            </w:r>
            <w:r>
              <w:rPr>
                <w:sz w:val="18"/>
                <w:szCs w:val="18"/>
              </w:rPr>
              <w:t>精度</w:t>
            </w:r>
            <w:r>
              <w:rPr>
                <w:rFonts w:hint="eastAsia"/>
                <w:sz w:val="18"/>
                <w:szCs w:val="18"/>
              </w:rPr>
              <w:t>(误差范围)</w:t>
            </w:r>
            <w:r>
              <w:rPr>
                <w:rFonts w:hint="eastAsia" w:asciiTheme="minorEastAsia" w:hAnsiTheme="minorEastAsia"/>
                <w:sz w:val="18"/>
                <w:szCs w:val="18"/>
              </w:rPr>
              <w:t>≤±</w:t>
            </w:r>
            <w:r>
              <w:rPr>
                <w:sz w:val="18"/>
                <w:szCs w:val="18"/>
              </w:rPr>
              <w:t>2%</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846" w:type="dxa"/>
            <w:shd w:val="clear" w:color="auto" w:fill="auto"/>
            <w:noWrap/>
            <w:vAlign w:val="center"/>
          </w:tcPr>
          <w:p>
            <w:pPr>
              <w:rPr>
                <w:color w:val="000000"/>
                <w:sz w:val="18"/>
                <w:szCs w:val="18"/>
              </w:rPr>
            </w:pPr>
            <w:r>
              <w:rPr>
                <w:rFonts w:hint="eastAsia"/>
                <w:sz w:val="18"/>
                <w:szCs w:val="18"/>
              </w:rPr>
              <w:t>2、具有多种报警功能；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846" w:type="dxa"/>
            <w:shd w:val="clear" w:color="auto" w:fill="auto"/>
            <w:noWrap/>
            <w:vAlign w:val="center"/>
          </w:tcPr>
          <w:p>
            <w:pPr>
              <w:rPr>
                <w:color w:val="000000"/>
                <w:sz w:val="18"/>
                <w:szCs w:val="18"/>
              </w:rPr>
            </w:pPr>
            <w:r>
              <w:rPr>
                <w:rFonts w:hint="eastAsia"/>
                <w:sz w:val="18"/>
                <w:szCs w:val="18"/>
              </w:rPr>
              <w:t>3、可自动识别</w:t>
            </w:r>
            <w:r>
              <w:rPr>
                <w:sz w:val="18"/>
                <w:szCs w:val="18"/>
              </w:rPr>
              <w:t>并校准</w:t>
            </w:r>
            <w:r>
              <w:rPr>
                <w:rFonts w:hint="eastAsia"/>
                <w:sz w:val="18"/>
                <w:szCs w:val="18"/>
              </w:rPr>
              <w:t>多种品牌</w:t>
            </w:r>
            <w:r>
              <w:rPr>
                <w:sz w:val="18"/>
                <w:szCs w:val="18"/>
              </w:rPr>
              <w:t>不同规格的</w:t>
            </w:r>
            <w:r>
              <w:rPr>
                <w:rFonts w:hint="eastAsia"/>
                <w:sz w:val="18"/>
                <w:szCs w:val="18"/>
              </w:rPr>
              <w:t>注射器</w:t>
            </w:r>
            <w:r>
              <w:rPr>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w:t>
      </w:r>
      <w:bookmarkStart w:id="0" w:name="_GoBack"/>
      <w:bookmarkEnd w:id="0"/>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w:t>
      </w:r>
      <w:r>
        <w:rPr>
          <w:rFonts w:hint="eastAsia" w:ascii="宋体" w:hAnsi="宋体" w:eastAsia="宋体"/>
          <w:color w:val="000000"/>
          <w:sz w:val="18"/>
        </w:rPr>
        <w:t>月</w:t>
      </w:r>
      <w:r>
        <w:rPr>
          <w:rFonts w:hint="eastAsia" w:ascii="宋体" w:hAnsi="宋体" w:eastAsia="宋体"/>
          <w:color w:val="000000"/>
          <w:sz w:val="18"/>
          <w:lang w:val="en-US" w:eastAsia="zh-CN"/>
        </w:rPr>
        <w:t>25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1BBD7D7B"/>
    <w:rsid w:val="3FB96715"/>
    <w:rsid w:val="41110EEC"/>
    <w:rsid w:val="47392430"/>
    <w:rsid w:val="57BA0B21"/>
    <w:rsid w:val="77C2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0</TotalTime>
  <ScaleCrop>false</ScaleCrop>
  <LinksUpToDate>false</LinksUpToDate>
  <CharactersWithSpaces>1076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Cooper</cp:lastModifiedBy>
  <cp:lastPrinted>2021-01-22T01:39:00Z</cp:lastPrinted>
  <dcterms:modified xsi:type="dcterms:W3CDTF">2021-01-26T05:55:51Z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