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植入式脑深部电刺激脉冲发生器套件</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植入式脑深部电刺激脉冲发生器套件</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2021-耗材-Lz-002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小儿外科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859"/>
        <w:gridCol w:w="7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85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03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85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植入式脑深部电刺激脉冲发生器套件</w:t>
            </w:r>
          </w:p>
        </w:tc>
        <w:tc>
          <w:tcPr>
            <w:tcW w:w="703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适用于脑深部电刺激植入术（</w:t>
            </w:r>
            <w:r>
              <w:rPr>
                <w:rFonts w:hint="eastAsia" w:ascii="宋体" w:hAnsi="宋体" w:eastAsia="宋体" w:cs="宋体"/>
                <w:szCs w:val="21"/>
                <w:lang w:val="en-US" w:eastAsia="zh-CN"/>
              </w:rPr>
              <w:t>DBS</w:t>
            </w:r>
            <w:r>
              <w:rPr>
                <w:rFonts w:hint="eastAsia" w:ascii="宋体" w:hAnsi="宋体" w:eastAsia="宋体" w:cs="宋体"/>
                <w:szCs w:val="21"/>
                <w:lang w:eastAsia="zh-CN"/>
              </w:rPr>
              <w:t>），治疗肌张力障碍患儿；</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包括植入式神经刺激器、植入式神经刺激电极、电极导线、患者程控器；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植入式神经刺激器具有单侧、多侧、可充电、不可充电多种规格；</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eastAsia="zh-CN"/>
              </w:rPr>
              <w:t>要求产品注册证适用范围包含儿童。</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13</w:t>
      </w:r>
      <w:bookmarkStart w:id="0" w:name="_GoBack"/>
      <w:bookmarkEnd w:id="0"/>
      <w:r>
        <w:rPr>
          <w:rFonts w:hint="eastAsia" w:ascii="宋体" w:hAnsi="宋体" w:eastAsia="宋体"/>
          <w:szCs w:val="21"/>
        </w:rPr>
        <w:t>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3.2报名时间：北京时间上午8:30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6.3联系电话：83575086；83575443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C617ED3"/>
    <w:rsid w:val="0E337630"/>
    <w:rsid w:val="20287728"/>
    <w:rsid w:val="225C1658"/>
    <w:rsid w:val="25D25F42"/>
    <w:rsid w:val="26C43BB8"/>
    <w:rsid w:val="2D0E7AD3"/>
    <w:rsid w:val="2E3B1F9E"/>
    <w:rsid w:val="31651E0A"/>
    <w:rsid w:val="31794195"/>
    <w:rsid w:val="332A387A"/>
    <w:rsid w:val="36CE403F"/>
    <w:rsid w:val="38DF31EB"/>
    <w:rsid w:val="3E492753"/>
    <w:rsid w:val="410840D3"/>
    <w:rsid w:val="416D4904"/>
    <w:rsid w:val="44EF2309"/>
    <w:rsid w:val="45331138"/>
    <w:rsid w:val="4D254A48"/>
    <w:rsid w:val="4F8E6D2E"/>
    <w:rsid w:val="51F65C6F"/>
    <w:rsid w:val="52097231"/>
    <w:rsid w:val="597C46F9"/>
    <w:rsid w:val="59B26BDA"/>
    <w:rsid w:val="5B0D6246"/>
    <w:rsid w:val="5B8F09F9"/>
    <w:rsid w:val="607C6264"/>
    <w:rsid w:val="622A326A"/>
    <w:rsid w:val="65C725EA"/>
    <w:rsid w:val="674A67DF"/>
    <w:rsid w:val="6750596A"/>
    <w:rsid w:val="688E6253"/>
    <w:rsid w:val="6DC50965"/>
    <w:rsid w:val="72A91547"/>
    <w:rsid w:val="738F3B25"/>
    <w:rsid w:val="73FF3395"/>
    <w:rsid w:val="746C471C"/>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217</TotalTime>
  <ScaleCrop>false</ScaleCrop>
  <LinksUpToDate>false</LinksUpToDate>
  <CharactersWithSpaces>2115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水</cp:lastModifiedBy>
  <cp:lastPrinted>2020-12-03T02:24:00Z</cp:lastPrinted>
  <dcterms:modified xsi:type="dcterms:W3CDTF">2021-01-11T07:09:32Z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