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甲状腺结合球蛋白试剂盒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甲状腺结合球蛋白试剂盒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3</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甲状腺结合球蛋白试剂盒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定标范围：</w:t>
            </w:r>
            <w:r>
              <w:rPr>
                <w:rFonts w:hint="eastAsia" w:ascii="宋体" w:hAnsi="宋体" w:eastAsia="宋体" w:cs="宋体"/>
                <w:szCs w:val="21"/>
                <w:lang w:val="en-US" w:eastAsia="zh-CN"/>
              </w:rPr>
              <w:t>3.5-80μg/mL；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分析灵敏度：1.6μg/mL。</w:t>
            </w:r>
          </w:p>
        </w:tc>
      </w:tr>
    </w:tbl>
    <w:p>
      <w:pPr>
        <w:spacing w:after="20"/>
        <w:jc w:val="left"/>
        <w:rPr>
          <w:rFonts w:ascii="宋体" w:hAnsi="宋体" w:eastAsia="宋体"/>
          <w:szCs w:val="21"/>
        </w:rPr>
      </w:pPr>
      <w:bookmarkStart w:id="0" w:name="_GoBack"/>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rPr>
        <w:t>0</w:t>
      </w:r>
      <w:r>
        <w:rPr>
          <w:rFonts w:hint="eastAsia" w:ascii="宋体" w:hAnsi="宋体" w:eastAsia="宋体"/>
          <w:szCs w:val="21"/>
          <w:lang w:val="en-US" w:eastAsia="zh-CN"/>
        </w:rPr>
        <w:t>9</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05</w:t>
      </w:r>
      <w:r>
        <w:rPr>
          <w:rFonts w:ascii="宋体" w:hAnsi="宋体" w:eastAsia="宋体"/>
          <w:szCs w:val="21"/>
        </w:rPr>
        <w:t>日</w:t>
      </w:r>
    </w:p>
    <w:bookmarkEnd w:id="0"/>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9C561C2"/>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43220D51"/>
    <w:rsid w:val="44BC4198"/>
    <w:rsid w:val="458B7E06"/>
    <w:rsid w:val="45C11DF6"/>
    <w:rsid w:val="4B4E1AF7"/>
    <w:rsid w:val="4B5676AC"/>
    <w:rsid w:val="56572D2A"/>
    <w:rsid w:val="5B0D6246"/>
    <w:rsid w:val="5C4613A0"/>
    <w:rsid w:val="5F4C7F51"/>
    <w:rsid w:val="64CA2FF6"/>
    <w:rsid w:val="6612707B"/>
    <w:rsid w:val="6DFE38B0"/>
    <w:rsid w:val="6F5D6B7D"/>
    <w:rsid w:val="74144F14"/>
    <w:rsid w:val="75D066F6"/>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3</TotalTime>
  <ScaleCrop>false</ScaleCrop>
  <LinksUpToDate>false</LinksUpToDate>
  <CharactersWithSpaces>1084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2020-11-04T09:24:15Z</cp:lastPrinted>
  <dcterms:modified xsi:type="dcterms:W3CDTF">2020-11-04T09:25:50Z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