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医用皮肤保护剂</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医用皮肤保护剂</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2020-耗材-Lz-054</w:t>
      </w:r>
      <w:r>
        <w:rPr>
          <w:rFonts w:hint="eastAsia" w:ascii="宋体" w:hAnsi="宋体" w:eastAsia="宋体"/>
          <w:b/>
          <w:bCs/>
          <w:szCs w:val="21"/>
          <w:lang w:eastAsia="zh-CN"/>
        </w:rPr>
        <w:t>（</w:t>
      </w:r>
      <w:r>
        <w:rPr>
          <w:rFonts w:hint="eastAsia" w:ascii="宋体" w:hAnsi="宋体" w:eastAsia="宋体"/>
          <w:b/>
          <w:bCs/>
          <w:szCs w:val="21"/>
          <w:lang w:val="en-US" w:eastAsia="zh-CN"/>
        </w:rPr>
        <w:t>2</w:t>
      </w:r>
      <w:r>
        <w:rPr>
          <w:rFonts w:hint="eastAsia" w:ascii="宋体" w:hAnsi="宋体" w:eastAsia="宋体"/>
          <w:b/>
          <w:bCs/>
          <w:szCs w:val="21"/>
          <w:lang w:eastAsia="zh-CN"/>
        </w:rPr>
        <w:t>）</w:t>
      </w:r>
    </w:p>
    <w:p>
      <w:pPr>
        <w:spacing w:after="20"/>
        <w:jc w:val="left"/>
        <w:rPr>
          <w:rFonts w:hint="eastAsia" w:ascii="宋体" w:hAnsi="宋体" w:eastAsia="宋体"/>
          <w:b/>
          <w:bCs/>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皮肤科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hint="eastAsia" w:ascii="宋体" w:hAnsi="宋体" w:eastAsia="宋体" w:cs="宋体"/>
                <w:szCs w:val="21"/>
                <w:lang w:eastAsia="zh-CN"/>
              </w:rPr>
            </w:pPr>
            <w:r>
              <w:rPr>
                <w:rFonts w:hint="eastAsia" w:ascii="宋体" w:hAnsi="宋体" w:eastAsia="宋体"/>
                <w:szCs w:val="21"/>
                <w:lang w:eastAsia="zh-CN"/>
              </w:rPr>
              <w:t>医用皮肤保护剂</w:t>
            </w:r>
          </w:p>
        </w:tc>
        <w:tc>
          <w:tcPr>
            <w:tcW w:w="6946"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适用于美塑疗法，将医用皮肤保护剂导入真皮浅层，发挥美容功效；</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主要成分为不同分子量大小的非交联透明质酸钠；</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能够在皮肤表面形成一层隐形保护膜，具有缩小毛孔，提亮肤色，嫩肤，去除干纹细纹，补水保湿的功能</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15</w:t>
      </w:r>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w:t>
      </w:r>
    </w:p>
    <w:p>
      <w:pPr>
        <w:spacing w:after="20"/>
        <w:jc w:val="right"/>
        <w:rPr>
          <w:rFonts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11</w:t>
      </w:r>
      <w:bookmarkStart w:id="1" w:name="_GoBack"/>
      <w:bookmarkEnd w:id="1"/>
      <w:r>
        <w:rPr>
          <w:rFonts w:hint="eastAsia" w:ascii="宋体" w:hAnsi="宋体" w:eastAsia="宋体"/>
          <w:szCs w:val="21"/>
        </w:rPr>
        <w:t>日</w:t>
      </w:r>
      <w:bookmarkEnd w:id="0"/>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3197E49"/>
    <w:rsid w:val="083F4098"/>
    <w:rsid w:val="0C5F288F"/>
    <w:rsid w:val="153254E0"/>
    <w:rsid w:val="20287728"/>
    <w:rsid w:val="215833BF"/>
    <w:rsid w:val="225C1658"/>
    <w:rsid w:val="31651E0A"/>
    <w:rsid w:val="31794195"/>
    <w:rsid w:val="332A387A"/>
    <w:rsid w:val="36CE403F"/>
    <w:rsid w:val="38297160"/>
    <w:rsid w:val="3BE30626"/>
    <w:rsid w:val="410840D3"/>
    <w:rsid w:val="416D4904"/>
    <w:rsid w:val="44EF2309"/>
    <w:rsid w:val="4D254A48"/>
    <w:rsid w:val="4F8E6D2E"/>
    <w:rsid w:val="51F65C6F"/>
    <w:rsid w:val="5B0D6246"/>
    <w:rsid w:val="5B8F09F9"/>
    <w:rsid w:val="5F5F3A77"/>
    <w:rsid w:val="607C6264"/>
    <w:rsid w:val="65C725EA"/>
    <w:rsid w:val="674A67DF"/>
    <w:rsid w:val="6750596A"/>
    <w:rsid w:val="688E6253"/>
    <w:rsid w:val="72A91547"/>
    <w:rsid w:val="7CF71B94"/>
    <w:rsid w:val="7D967655"/>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127</TotalTime>
  <ScaleCrop>false</ScaleCrop>
  <LinksUpToDate>false</LinksUpToDate>
  <CharactersWithSpaces>2115</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2020-08-03T05:42:00Z</cp:lastPrinted>
  <dcterms:modified xsi:type="dcterms:W3CDTF">2020-09-11T01:14:46Z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