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：妇产科超低温冰箱</w:t>
      </w:r>
      <w:r>
        <w:rPr>
          <w:rFonts w:ascii="宋体" w:hAnsi="宋体" w:eastAsia="宋体"/>
          <w:color w:val="000000"/>
          <w:sz w:val="28"/>
          <w:u w:color="000000"/>
        </w:rPr>
        <w:t>项目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2020-科研-lz-030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九合锐进生物科技</w:t>
      </w:r>
      <w:r>
        <w:rPr>
          <w:rFonts w:ascii="宋体" w:hAnsi="宋体" w:eastAsia="宋体"/>
          <w:color w:val="000000"/>
          <w:sz w:val="28"/>
          <w:u w:color="000000"/>
        </w:rPr>
        <w:t>有限</w:t>
      </w:r>
      <w:r>
        <w:rPr>
          <w:rFonts w:hint="eastAsia" w:ascii="宋体" w:hAnsi="宋体" w:eastAsia="宋体"/>
          <w:color w:val="000000"/>
          <w:sz w:val="28"/>
          <w:u w:color="000000"/>
        </w:rPr>
        <w:t>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</w:t>
      </w:r>
      <w:bookmarkStart w:id="0" w:name="_GoBack"/>
      <w:bookmarkEnd w:id="0"/>
      <w:r>
        <w:rPr>
          <w:rFonts w:ascii="宋体" w:hAnsi="宋体" w:eastAsia="宋体"/>
          <w:color w:val="000000"/>
          <w:sz w:val="28"/>
          <w:u w:color="000000"/>
        </w:rPr>
        <w:t xml:space="preserve">       2020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eastAsia" w:ascii="宋体" w:hAnsi="宋体" w:eastAsia="宋体"/>
          <w:color w:val="FF0000"/>
          <w:sz w:val="21"/>
          <w:szCs w:val="21"/>
          <w:u w:color="000000"/>
          <w:lang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4EB451C4"/>
    <w:rsid w:val="5344452C"/>
    <w:rsid w:val="6CAC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Cooper</cp:lastModifiedBy>
  <cp:lastPrinted>2019-08-21T03:06:00Z</cp:lastPrinted>
  <dcterms:modified xsi:type="dcterms:W3CDTF">2020-08-05T05:37:31Z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