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“一次性使用无菌手术刀”采购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“一次性使用无菌手术刀”</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34</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皮肤科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一次性使用无菌手术刀</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可用于皮肤科真菌取样</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刀柄</w:t>
            </w:r>
            <w:r>
              <w:rPr>
                <w:rFonts w:hint="eastAsia" w:ascii="宋体" w:hAnsi="宋体" w:eastAsia="宋体" w:cs="宋体"/>
                <w:szCs w:val="21"/>
                <w:lang w:eastAsia="zh-CN"/>
              </w:rPr>
              <w:t>为长柄型，</w:t>
            </w:r>
            <w:r>
              <w:rPr>
                <w:rFonts w:hint="eastAsia" w:ascii="宋体" w:hAnsi="宋体" w:eastAsia="宋体" w:cs="宋体"/>
                <w:szCs w:val="21"/>
                <w:lang w:val="en-US" w:eastAsia="zh-CN"/>
              </w:rPr>
              <w:t>取样后可轻松放入试管内；</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刀片型号</w:t>
            </w:r>
            <w:r>
              <w:rPr>
                <w:rFonts w:hint="eastAsia" w:ascii="宋体" w:hAnsi="宋体" w:eastAsia="宋体" w:cs="宋体"/>
                <w:szCs w:val="21"/>
                <w:lang w:eastAsia="zh-CN"/>
              </w:rPr>
              <w:t>具有</w:t>
            </w:r>
            <w:r>
              <w:rPr>
                <w:rFonts w:hint="eastAsia" w:ascii="宋体" w:hAnsi="宋体" w:eastAsia="宋体" w:cs="宋体"/>
                <w:szCs w:val="21"/>
              </w:rPr>
              <w:t>11号、15号</w:t>
            </w:r>
            <w:r>
              <w:rPr>
                <w:rFonts w:hint="eastAsia" w:ascii="宋体" w:hAnsi="宋体" w:eastAsia="宋体" w:cs="宋体"/>
                <w:szCs w:val="21"/>
                <w:lang w:eastAsia="zh-CN"/>
              </w:rPr>
              <w:t>两种型号</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刀刃为钝刀，刀刃锋利度在标准锋利度基础上下降</w:t>
            </w:r>
            <w:r>
              <w:rPr>
                <w:rFonts w:hint="eastAsia" w:ascii="宋体" w:hAnsi="宋体" w:eastAsia="宋体" w:cs="宋体"/>
                <w:szCs w:val="21"/>
                <w:lang w:val="en-US" w:eastAsia="zh-CN"/>
              </w:rPr>
              <w:t>30%左右</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w:t>
            </w:r>
            <w:r>
              <w:rPr>
                <w:rFonts w:ascii="宋体" w:hAnsi="宋体" w:eastAsia="宋体" w:cs="宋体"/>
                <w:szCs w:val="21"/>
              </w:rPr>
              <w:t>产品</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4</w:t>
      </w:r>
      <w:bookmarkStart w:id="1" w:name="_GoBack"/>
      <w:bookmarkEnd w:id="1"/>
      <w:r>
        <w:rPr>
          <w:rFonts w:hint="eastAsia" w:ascii="宋体" w:hAnsi="宋体" w:eastAsia="宋体"/>
          <w:szCs w:val="21"/>
        </w:rPr>
        <w:t>日</w:t>
      </w:r>
      <w:bookmarkEnd w:id="0"/>
    </w:p>
    <w:sectPr>
      <w:pgSz w:w="11520" w:h="15840"/>
      <w:pgMar w:top="300" w:right="720" w:bottom="607"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D5819"/>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45334"/>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A725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13147"/>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20287728"/>
    <w:rsid w:val="225C1658"/>
    <w:rsid w:val="31651E0A"/>
    <w:rsid w:val="31794195"/>
    <w:rsid w:val="332A387A"/>
    <w:rsid w:val="3B6C503E"/>
    <w:rsid w:val="410840D3"/>
    <w:rsid w:val="416D4904"/>
    <w:rsid w:val="4D254A48"/>
    <w:rsid w:val="4F8E6D2E"/>
    <w:rsid w:val="51F65C6F"/>
    <w:rsid w:val="5B0D6246"/>
    <w:rsid w:val="61A03B20"/>
    <w:rsid w:val="65C725EA"/>
    <w:rsid w:val="674A67DF"/>
    <w:rsid w:val="688E6253"/>
    <w:rsid w:val="72A91547"/>
    <w:rsid w:val="78C571E2"/>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7441D-F40A-47A2-AEFC-8914602E67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320</Words>
  <Characters>1827</Characters>
  <Lines>15</Lines>
  <Paragraphs>4</Paragraphs>
  <TotalTime>2</TotalTime>
  <ScaleCrop>false</ScaleCrop>
  <LinksUpToDate>false</LinksUpToDate>
  <CharactersWithSpaces>2143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2020-07-22T06:28:00Z</dcterms:created>
  <dc:creator>Cooper</dc:creator>
  <cp:lastModifiedBy>孟祥辉</cp:lastModifiedBy>
  <cp:lastPrinted>2020-08-03T05:47:00Z</cp:lastPrinted>
  <dcterms:modified xsi:type="dcterms:W3CDTF">2020-08-04T00:22:11Z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