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一次性使用输血管路及附件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一次性使用输血管路及附件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lang w:val="en-US" w:eastAsia="zh-CN"/>
        </w:rPr>
        <w:t>26</w:t>
      </w:r>
    </w:p>
    <w:p>
      <w:pPr>
        <w:spacing w:after="20"/>
        <w:jc w:val="left"/>
        <w:rPr>
          <w:rFonts w:hint="eastAsia"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麻醉科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544"/>
        <w:gridCol w:w="2151"/>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544"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151" w:type="dxa"/>
          </w:tcPr>
          <w:p>
            <w:pPr>
              <w:spacing w:before="240" w:after="240"/>
              <w:jc w:val="center"/>
              <w:rPr>
                <w:rFonts w:ascii="宋体" w:hAnsi="宋体" w:eastAsia="宋体" w:cs="宋体"/>
                <w:szCs w:val="21"/>
              </w:rPr>
            </w:pPr>
            <w:r>
              <w:rPr>
                <w:rFonts w:hint="eastAsia" w:ascii="宋体" w:hAnsi="宋体" w:eastAsia="宋体" w:cs="宋体"/>
                <w:szCs w:val="21"/>
                <w:lang w:eastAsia="zh-CN"/>
              </w:rPr>
              <w:t>专机专用</w:t>
            </w:r>
            <w:r>
              <w:rPr>
                <w:rFonts w:hint="eastAsia" w:ascii="宋体" w:hAnsi="宋体" w:eastAsia="宋体" w:cs="宋体"/>
                <w:szCs w:val="21"/>
                <w:lang w:val="en-US" w:eastAsia="zh-CN"/>
              </w:rPr>
              <w:t>-</w:t>
            </w:r>
            <w:r>
              <w:rPr>
                <w:rFonts w:hint="eastAsia" w:ascii="宋体" w:hAnsi="宋体" w:eastAsia="宋体" w:cs="宋体"/>
                <w:szCs w:val="21"/>
              </w:rPr>
              <w:t>设备名称</w:t>
            </w:r>
          </w:p>
        </w:tc>
        <w:tc>
          <w:tcPr>
            <w:tcW w:w="54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544" w:type="dxa"/>
            <w:shd w:val="clear" w:color="auto" w:fill="auto"/>
            <w:vAlign w:val="center"/>
          </w:tcPr>
          <w:p>
            <w:pPr>
              <w:jc w:val="left"/>
              <w:rPr>
                <w:rFonts w:ascii="宋体" w:hAnsi="宋体" w:eastAsia="宋体" w:cs="宋体"/>
                <w:szCs w:val="21"/>
              </w:rPr>
            </w:pPr>
            <w:r>
              <w:rPr>
                <w:rFonts w:hint="eastAsia" w:ascii="宋体" w:hAnsi="宋体" w:eastAsia="宋体"/>
                <w:szCs w:val="21"/>
              </w:rPr>
              <w:t>一次性使用输血管路及附件</w:t>
            </w:r>
          </w:p>
        </w:tc>
        <w:tc>
          <w:tcPr>
            <w:tcW w:w="2151" w:type="dxa"/>
            <w:vAlign w:val="center"/>
          </w:tcPr>
          <w:p>
            <w:pPr>
              <w:jc w:val="center"/>
              <w:rPr>
                <w:rFonts w:hint="eastAsia" w:ascii="宋体" w:hAnsi="宋体" w:eastAsia="宋体" w:cs="宋体"/>
                <w:sz w:val="21"/>
                <w:szCs w:val="22"/>
                <w:lang w:eastAsia="zh-CN"/>
              </w:rPr>
            </w:pPr>
            <w:r>
              <w:rPr>
                <w:rFonts w:hint="eastAsia" w:ascii="宋体" w:hAnsi="宋体" w:eastAsia="宋体" w:cs="宋体"/>
                <w:sz w:val="21"/>
                <w:szCs w:val="22"/>
                <w:lang w:eastAsia="zh-CN"/>
              </w:rPr>
              <w:t>加温输注系统</w:t>
            </w:r>
          </w:p>
          <w:p>
            <w:pPr>
              <w:jc w:val="center"/>
              <w:rPr>
                <w:rFonts w:hint="default" w:ascii="宋体" w:hAnsi="宋体" w:eastAsia="宋体" w:cs="宋体"/>
                <w:sz w:val="21"/>
                <w:szCs w:val="22"/>
                <w:lang w:val="en-US" w:eastAsia="zh-CN"/>
              </w:rPr>
            </w:pPr>
            <w:r>
              <w:rPr>
                <w:rFonts w:hint="eastAsia" w:ascii="宋体" w:hAnsi="宋体" w:eastAsia="宋体" w:cs="宋体"/>
                <w:sz w:val="21"/>
                <w:szCs w:val="22"/>
                <w:lang w:val="en-US" w:eastAsia="zh-CN"/>
              </w:rPr>
              <w:t>型号：BelmontFMS2000</w:t>
            </w:r>
          </w:p>
        </w:tc>
        <w:tc>
          <w:tcPr>
            <w:tcW w:w="54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与</w:t>
            </w:r>
            <w:r>
              <w:rPr>
                <w:rFonts w:hint="eastAsia" w:ascii="宋体" w:hAnsi="宋体" w:eastAsia="宋体" w:cs="宋体"/>
                <w:szCs w:val="21"/>
                <w:lang w:eastAsia="zh-CN"/>
              </w:rPr>
              <w:t>医院现有</w:t>
            </w:r>
            <w:r>
              <w:rPr>
                <w:rFonts w:hint="eastAsia" w:ascii="宋体" w:hAnsi="宋体" w:eastAsia="宋体" w:cs="宋体"/>
                <w:szCs w:val="21"/>
              </w:rPr>
              <w:t>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适用于外科大量失血、创伤以及各种需求快速输注和加温血液或液体的情况</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一次性使用无菌产品</w:t>
            </w:r>
          </w:p>
        </w:tc>
      </w:tr>
    </w:tbl>
    <w:p>
      <w:pPr>
        <w:spacing w:after="20"/>
        <w:rPr>
          <w:rFonts w:hint="eastAsia" w:ascii="宋体" w:hAnsi="宋体" w:eastAsia="宋体"/>
          <w:szCs w:val="21"/>
        </w:rPr>
      </w:pPr>
      <w:bookmarkStart w:id="0" w:name="OLE_LINK2"/>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18</w:t>
      </w:r>
      <w:r>
        <w:rPr>
          <w:rFonts w:hint="eastAsia" w:ascii="宋体" w:hAnsi="宋体" w:eastAsia="宋体"/>
          <w:szCs w:val="21"/>
        </w:rPr>
        <w:t>日 17：00前，以电子邮件的形式将资格预审要求的供应商资质及相关资料扫描成PDF发到</w:t>
      </w:r>
      <w:r>
        <w:rPr>
          <w:rFonts w:hint="eastAsia" w:ascii="宋体" w:hAnsi="宋体" w:eastAsia="宋体"/>
          <w:szCs w:val="21"/>
          <w:lang w:val="en-US" w:eastAsia="zh-CN"/>
        </w:rPr>
        <w:t>HCGL5258@163.com</w:t>
      </w:r>
      <w:r>
        <w:rPr>
          <w:rFonts w:hint="eastAsia" w:ascii="宋体" w:hAnsi="宋体" w:eastAsia="宋体"/>
          <w:szCs w:val="21"/>
        </w:rPr>
        <w:t>。邮件标题命名方式为“论证编号+项目名称”，邮件内请注明报名公司、联系人、联系人电话。以上信息缺一不可，否则我方可视为该邮件为无效报名邮件。在截止时间以后发送的邮件视为无效报名邮件。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hint="eastAsia"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北京大学第一医院——公众入口——科室介绍——职能处室——医学装备处——招投标专区，自行下载：北京大学第一医院医学装备处论证会资质证明文件要求2019（耗材类）</w:t>
      </w:r>
    </w:p>
    <w:p>
      <w:pPr>
        <w:spacing w:after="20"/>
        <w:rPr>
          <w:rFonts w:hint="eastAsia" w:ascii="宋体" w:hAnsi="宋体" w:eastAsia="宋体"/>
          <w:szCs w:val="21"/>
        </w:rPr>
      </w:pPr>
      <w:r>
        <w:rPr>
          <w:rFonts w:hint="eastAsia" w:ascii="宋体" w:hAnsi="宋体" w:eastAsia="宋体"/>
          <w:szCs w:val="21"/>
        </w:rPr>
        <w:t>（注：仅准备正本，不用准备副本）</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 xml:space="preserve">6.2联系人：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rPr>
          <w:rFonts w:hint="eastAsia" w:ascii="宋体" w:hAnsi="宋体" w:eastAsia="宋体"/>
          <w:szCs w:val="21"/>
        </w:rPr>
      </w:pPr>
      <w:r>
        <w:rPr>
          <w:rFonts w:hint="eastAsia" w:ascii="宋体" w:hAnsi="宋体" w:eastAsia="宋体"/>
          <w:szCs w:val="21"/>
        </w:rPr>
        <w:t>6.3联系电话：8357</w:t>
      </w:r>
      <w:r>
        <w:rPr>
          <w:rFonts w:hint="eastAsia" w:ascii="宋体" w:hAnsi="宋体" w:eastAsia="宋体"/>
          <w:szCs w:val="21"/>
          <w:lang w:val="en-US" w:eastAsia="zh-CN"/>
        </w:rPr>
        <w:t>5115</w:t>
      </w:r>
      <w:r>
        <w:rPr>
          <w:rFonts w:hint="eastAsia" w:ascii="宋体" w:hAnsi="宋体" w:eastAsia="宋体"/>
          <w:szCs w:val="21"/>
        </w:rPr>
        <w:t>；83575443</w:t>
      </w:r>
    </w:p>
    <w:p>
      <w:pPr>
        <w:spacing w:after="20"/>
        <w:rPr>
          <w:rFonts w:hint="eastAsia" w:ascii="宋体" w:hAnsi="宋体" w:eastAsia="宋体"/>
          <w:szCs w:val="21"/>
        </w:rPr>
      </w:pPr>
      <w:r>
        <w:rPr>
          <w:rFonts w:hint="eastAsia" w:ascii="宋体" w:hAnsi="宋体" w:eastAsia="宋体"/>
          <w:szCs w:val="21"/>
        </w:rPr>
        <w:t>6.4电子邮箱：</w:t>
      </w:r>
      <w:r>
        <w:rPr>
          <w:rFonts w:hint="eastAsia" w:ascii="宋体" w:hAnsi="宋体" w:eastAsia="宋体"/>
          <w:szCs w:val="21"/>
          <w:lang w:val="en-US" w:eastAsia="zh-CN"/>
        </w:rPr>
        <w:t>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8.疫情期间减少现场咨询、拜访次数，如需现场沟通，请携带加盖公章的附件一前来，否则不接待。</w:t>
      </w:r>
    </w:p>
    <w:p>
      <w:pPr>
        <w:spacing w:after="20"/>
        <w:rPr>
          <w:rFonts w:hint="eastAsia" w:ascii="宋体" w:hAnsi="宋体" w:eastAsia="宋体"/>
          <w:szCs w:val="21"/>
        </w:rPr>
      </w:pPr>
      <w:r>
        <w:rPr>
          <w:rFonts w:hint="eastAsia" w:ascii="宋体" w:hAnsi="宋体" w:eastAsia="宋体"/>
          <w:szCs w:val="21"/>
        </w:rPr>
        <w:t xml:space="preserve">                                                            </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5</w:t>
      </w:r>
      <w:r>
        <w:rPr>
          <w:rFonts w:hint="eastAsia" w:ascii="宋体" w:hAnsi="宋体" w:eastAsia="宋体"/>
          <w:szCs w:val="21"/>
        </w:rPr>
        <w:t xml:space="preserve">月 </w:t>
      </w:r>
      <w:r>
        <w:rPr>
          <w:rFonts w:hint="eastAsia" w:ascii="宋体" w:hAnsi="宋体" w:eastAsia="宋体"/>
          <w:szCs w:val="21"/>
          <w:lang w:val="en-US" w:eastAsia="zh-CN"/>
        </w:rPr>
        <w:t>11</w:t>
      </w:r>
      <w:bookmarkStart w:id="2" w:name="_GoBack"/>
      <w:bookmarkEnd w:id="2"/>
      <w:r>
        <w:rPr>
          <w:rFonts w:hint="eastAsia" w:ascii="宋体" w:hAnsi="宋体" w:eastAsia="宋体"/>
          <w:szCs w:val="21"/>
        </w:rPr>
        <w:t>日</w:t>
      </w:r>
    </w:p>
    <w:p>
      <w:pPr>
        <w:spacing w:after="20"/>
        <w:rPr>
          <w:rFonts w:ascii="宋体" w:hAnsi="宋体" w:eastAsia="宋体"/>
          <w:szCs w:val="21"/>
        </w:rPr>
      </w:pP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bookmarkStart w:id="1" w:name="OLE_LINK1"/>
      <w:r>
        <w:rPr>
          <w:rFonts w:hint="eastAsia" w:ascii="宋体" w:hAnsi="宋体" w:eastAsia="宋体" w:cs="Times New Roman"/>
          <w:b/>
          <w:sz w:val="18"/>
          <w:szCs w:val="18"/>
        </w:rPr>
        <w:t>附件</w:t>
      </w:r>
      <w:r>
        <w:rPr>
          <w:rFonts w:hint="eastAsia" w:ascii="宋体" w:hAnsi="宋体" w:eastAsia="宋体" w:cs="Times New Roman"/>
          <w:b/>
          <w:sz w:val="18"/>
          <w:szCs w:val="18"/>
          <w:lang w:eastAsia="zh-CN"/>
        </w:rPr>
        <w:t>一</w:t>
      </w:r>
      <w:r>
        <w:rPr>
          <w:rFonts w:hint="eastAsia" w:ascii="宋体" w:hAnsi="宋体" w:eastAsia="宋体" w:cs="Times New Roman"/>
          <w:b/>
          <w:sz w:val="18"/>
          <w:szCs w:val="18"/>
        </w:rPr>
        <w:t>：</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2"/>
        </w:numPr>
        <w:spacing w:line="360" w:lineRule="auto"/>
        <w:ind w:left="360" w:hanging="360"/>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shd w:val="clea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hd w:val="clea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auto"/>
                <w:tblCellMar>
                  <w:top w:w="0" w:type="dxa"/>
                  <w:left w:w="108" w:type="dxa"/>
                  <w:bottom w:w="0" w:type="dxa"/>
                  <w:right w:w="108" w:type="dxa"/>
                </w:tblCellMar>
              </w:tblPrEx>
              <w:trPr>
                <w:trHeight w:val="500" w:hRule="atLeast"/>
              </w:trPr>
              <w:tc>
                <w:tcPr>
                  <w:tcW w:w="8640" w:type="dxa"/>
                  <w:shd w:val="clear" w:color="auto" w:fill="auto"/>
                  <w:vAlign w:val="center"/>
                </w:tcPr>
                <w:p>
                  <w:pPr>
                    <w:shd w:val="clea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shd w:val="clear"/>
              <w:rPr>
                <w:rFonts w:ascii="宋体" w:hAnsi="宋体" w:eastAsia="宋体" w:cs="Times New Roman"/>
                <w:sz w:val="22"/>
              </w:rPr>
            </w:pPr>
          </w:p>
        </w:tc>
      </w:tr>
    </w:tbl>
    <w:p>
      <w:pPr>
        <w:shd w:val="clea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bookmarkEnd w:id="1"/>
    </w:p>
    <w:p>
      <w:pPr>
        <w:spacing w:after="180" w:line="360" w:lineRule="auto"/>
        <w:jc w:val="center"/>
        <w:rPr>
          <w:rFonts w:ascii="微软雅黑" w:hAnsi="微软雅黑" w:eastAsia="微软雅黑" w:cs="Times New Roman"/>
          <w:b/>
          <w:sz w:val="28"/>
          <w:szCs w:val="28"/>
        </w:rPr>
      </w:pPr>
    </w:p>
    <w:bookmarkEnd w:id="0"/>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E561C7B"/>
    <w:rsid w:val="11E329F5"/>
    <w:rsid w:val="1D611B88"/>
    <w:rsid w:val="1F324D2A"/>
    <w:rsid w:val="1F7E03C6"/>
    <w:rsid w:val="235C7D39"/>
    <w:rsid w:val="2609216F"/>
    <w:rsid w:val="265703CB"/>
    <w:rsid w:val="311C1E06"/>
    <w:rsid w:val="315718FB"/>
    <w:rsid w:val="332A387A"/>
    <w:rsid w:val="33974EF7"/>
    <w:rsid w:val="3D7E75C0"/>
    <w:rsid w:val="44BC4198"/>
    <w:rsid w:val="45C11DF6"/>
    <w:rsid w:val="4B4E1AF7"/>
    <w:rsid w:val="56572D2A"/>
    <w:rsid w:val="5B0D6246"/>
    <w:rsid w:val="5FD62C65"/>
    <w:rsid w:val="64CA2FF6"/>
    <w:rsid w:val="6DFE38B0"/>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4</TotalTime>
  <ScaleCrop>false</ScaleCrop>
  <LinksUpToDate>false</LinksUpToDate>
  <CharactersWithSpaces>1084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海之彼方</cp:lastModifiedBy>
  <cp:lastPrinted>2019-12-30T05:01:00Z</cp:lastPrinted>
  <dcterms:modified xsi:type="dcterms:W3CDTF">2020-05-11T01:05:53Z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