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：动物实验室脉动真空</w:t>
      </w:r>
      <w:r>
        <w:rPr>
          <w:rFonts w:ascii="宋体" w:hAnsi="宋体" w:eastAsia="宋体"/>
          <w:color w:val="000000"/>
          <w:sz w:val="28"/>
          <w:u w:color="000000"/>
        </w:rPr>
        <w:t>灭菌器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采购论证编号：2018-</w:t>
      </w:r>
      <w:r>
        <w:rPr>
          <w:rFonts w:hint="eastAsia" w:ascii="宋体" w:hAnsi="宋体" w:eastAsia="宋体"/>
          <w:color w:val="000000"/>
          <w:sz w:val="28"/>
          <w:u w:color="000000"/>
        </w:rPr>
        <w:t>医疗</w:t>
      </w:r>
      <w:r>
        <w:rPr>
          <w:rFonts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</w:rPr>
        <w:t>23</w:t>
      </w:r>
      <w:r>
        <w:rPr>
          <w:rFonts w:ascii="宋体" w:hAnsi="宋体" w:eastAsia="宋体"/>
          <w:color w:val="000000"/>
          <w:sz w:val="28"/>
          <w:u w:color="000000"/>
        </w:rPr>
        <w:t>1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武汉市江汉</w:t>
      </w:r>
      <w:r>
        <w:rPr>
          <w:rFonts w:ascii="宋体" w:hAnsi="宋体" w:eastAsia="宋体"/>
          <w:color w:val="000000"/>
          <w:sz w:val="28"/>
          <w:u w:color="000000"/>
        </w:rPr>
        <w:t>医疗</w:t>
      </w:r>
      <w:r>
        <w:rPr>
          <w:rFonts w:hint="eastAsia" w:ascii="宋体" w:hAnsi="宋体" w:eastAsia="宋体"/>
          <w:color w:val="000000"/>
          <w:sz w:val="28"/>
          <w:u w:color="000000"/>
        </w:rPr>
        <w:t>制药</w:t>
      </w:r>
      <w:r>
        <w:rPr>
          <w:rFonts w:ascii="宋体" w:hAnsi="宋体" w:eastAsia="宋体"/>
          <w:color w:val="000000"/>
          <w:sz w:val="28"/>
          <w:u w:color="000000"/>
        </w:rPr>
        <w:t>设备有限公司：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ascii="宋体" w:hAnsi="宋体" w:eastAsia="宋体"/>
          <w:color w:val="000000"/>
          <w:sz w:val="28"/>
          <w:u w:color="000000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2月</w:t>
      </w:r>
      <w:bookmarkStart w:id="0" w:name="_GoBack"/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30日</w:t>
      </w:r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D1DB9"/>
    <w:rsid w:val="007F7C08"/>
    <w:rsid w:val="008C4013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45565"/>
    <w:rsid w:val="00C0516E"/>
    <w:rsid w:val="00C955E9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1019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01A703-4738-4406-81B8-34D64FF0AA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0</TotalTime>
  <ScaleCrop>false</ScaleCrop>
  <LinksUpToDate>false</LinksUpToDate>
  <CharactersWithSpaces>469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2019-12-26T07:48:00Z</dcterms:created>
  <dc:creator>zhaoyuhan</dc:creator>
  <cp:lastModifiedBy>Cooper</cp:lastModifiedBy>
  <cp:lastPrinted>2019-08-21T03:06:00Z</cp:lastPrinted>
  <dcterms:modified xsi:type="dcterms:W3CDTF">2019-12-30T05:36:23Z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