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FD5" w:rsidRDefault="00E2012E" w:rsidP="00E2012E">
      <w:pPr>
        <w:spacing w:after="180"/>
        <w:jc w:val="center"/>
        <w:rPr>
          <w:rFonts w:ascii="宋体" w:eastAsia="宋体" w:hAnsi="宋体"/>
          <w:b/>
          <w:color w:val="000000"/>
          <w:sz w:val="18"/>
        </w:rPr>
      </w:pPr>
      <w:r>
        <w:rPr>
          <w:rFonts w:ascii="宋体" w:eastAsia="宋体" w:hAnsi="宋体"/>
          <w:b/>
          <w:color w:val="000000"/>
          <w:sz w:val="18"/>
        </w:rPr>
        <w:t>北京大学第一医院心内科动态心电记录仪采购院内论证公告</w:t>
      </w:r>
    </w:p>
    <w:p w:rsidR="00E2012E" w:rsidRDefault="00E2012E" w:rsidP="00E2012E">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1.论证简介</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院心内科动态心电记录仪采购</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1.2采购论证编号：2019-科研-lz-118</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院心内科</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1.4采购论证性质：院内论证</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1.5资金来源：科研经费</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E2012E" w:rsidRPr="00E2012E" w:rsidRDefault="00E2012E" w:rsidP="00E2012E">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781"/>
        <w:gridCol w:w="2820"/>
      </w:tblGrid>
      <w:tr w:rsidR="00E2012E" w:rsidTr="00E2012E">
        <w:trPr>
          <w:trHeight w:val="270"/>
        </w:trPr>
        <w:tc>
          <w:tcPr>
            <w:tcW w:w="1834" w:type="pct"/>
            <w:shd w:val="clear" w:color="auto" w:fill="auto"/>
            <w:noWrap/>
            <w:vAlign w:val="center"/>
            <w:hideMark/>
          </w:tcPr>
          <w:p w:rsidR="00E2012E" w:rsidRDefault="00E2012E" w:rsidP="00E2012E">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2" w:type="pct"/>
            <w:shd w:val="clear" w:color="auto" w:fill="auto"/>
            <w:noWrap/>
            <w:vAlign w:val="center"/>
            <w:hideMark/>
          </w:tcPr>
          <w:p w:rsidR="00E2012E" w:rsidRDefault="00E2012E" w:rsidP="00E2012E">
            <w:pPr>
              <w:jc w:val="center"/>
              <w:rPr>
                <w:rFonts w:hint="eastAsia"/>
                <w:color w:val="000000"/>
                <w:sz w:val="18"/>
                <w:szCs w:val="18"/>
              </w:rPr>
            </w:pPr>
            <w:r>
              <w:rPr>
                <w:rFonts w:hint="eastAsia"/>
                <w:color w:val="000000"/>
                <w:sz w:val="18"/>
                <w:szCs w:val="18"/>
              </w:rPr>
              <w:t>数量</w:t>
            </w:r>
            <w:r>
              <w:rPr>
                <w:rFonts w:hint="eastAsia"/>
                <w:color w:val="000000"/>
                <w:sz w:val="18"/>
                <w:szCs w:val="18"/>
              </w:rPr>
              <w:br/>
              <w:t>（详见技术要求）</w:t>
            </w:r>
          </w:p>
        </w:tc>
        <w:tc>
          <w:tcPr>
            <w:tcW w:w="1595" w:type="pct"/>
            <w:shd w:val="clear" w:color="auto" w:fill="auto"/>
            <w:noWrap/>
            <w:vAlign w:val="center"/>
            <w:hideMark/>
          </w:tcPr>
          <w:p w:rsidR="00E2012E" w:rsidRDefault="00E2012E" w:rsidP="00E2012E">
            <w:pPr>
              <w:jc w:val="center"/>
              <w:rPr>
                <w:rFonts w:hint="eastAsia"/>
                <w:color w:val="000000"/>
                <w:sz w:val="18"/>
                <w:szCs w:val="18"/>
              </w:rPr>
            </w:pPr>
            <w:r>
              <w:rPr>
                <w:rFonts w:hint="eastAsia"/>
                <w:color w:val="000000"/>
                <w:sz w:val="18"/>
                <w:szCs w:val="18"/>
              </w:rPr>
              <w:t>备注</w:t>
            </w:r>
          </w:p>
        </w:tc>
      </w:tr>
      <w:tr w:rsidR="00E2012E" w:rsidTr="00E2012E">
        <w:trPr>
          <w:trHeight w:val="270"/>
        </w:trPr>
        <w:tc>
          <w:tcPr>
            <w:tcW w:w="1834" w:type="pct"/>
            <w:shd w:val="clear" w:color="auto" w:fill="auto"/>
            <w:noWrap/>
            <w:vAlign w:val="center"/>
            <w:hideMark/>
          </w:tcPr>
          <w:p w:rsidR="00E2012E" w:rsidRDefault="00E2012E" w:rsidP="00E2012E">
            <w:pPr>
              <w:jc w:val="center"/>
              <w:rPr>
                <w:rFonts w:hint="eastAsia"/>
                <w:color w:val="000000"/>
                <w:sz w:val="18"/>
                <w:szCs w:val="18"/>
              </w:rPr>
            </w:pPr>
            <w:r>
              <w:rPr>
                <w:rFonts w:hint="eastAsia"/>
                <w:color w:val="000000"/>
                <w:sz w:val="18"/>
                <w:szCs w:val="18"/>
              </w:rPr>
              <w:t>动态心电记录仪</w:t>
            </w:r>
          </w:p>
        </w:tc>
        <w:tc>
          <w:tcPr>
            <w:tcW w:w="1572" w:type="pct"/>
            <w:shd w:val="clear" w:color="auto" w:fill="auto"/>
            <w:noWrap/>
            <w:vAlign w:val="center"/>
            <w:hideMark/>
          </w:tcPr>
          <w:p w:rsidR="00E2012E" w:rsidRDefault="00E2012E" w:rsidP="00E2012E">
            <w:pPr>
              <w:jc w:val="center"/>
              <w:rPr>
                <w:rFonts w:hint="eastAsia"/>
                <w:color w:val="000000"/>
                <w:sz w:val="18"/>
                <w:szCs w:val="18"/>
              </w:rPr>
            </w:pPr>
            <w:r>
              <w:rPr>
                <w:rFonts w:hint="eastAsia"/>
                <w:color w:val="000000"/>
                <w:sz w:val="18"/>
                <w:szCs w:val="18"/>
              </w:rPr>
              <w:t>2套</w:t>
            </w:r>
          </w:p>
        </w:tc>
        <w:tc>
          <w:tcPr>
            <w:tcW w:w="1595" w:type="pct"/>
            <w:shd w:val="clear" w:color="auto" w:fill="auto"/>
            <w:noWrap/>
            <w:vAlign w:val="center"/>
            <w:hideMark/>
          </w:tcPr>
          <w:p w:rsidR="00E2012E" w:rsidRDefault="00E2012E" w:rsidP="00E2012E">
            <w:pPr>
              <w:jc w:val="center"/>
              <w:rPr>
                <w:rFonts w:hint="eastAsia"/>
                <w:color w:val="000000"/>
                <w:sz w:val="18"/>
                <w:szCs w:val="18"/>
              </w:rPr>
            </w:pPr>
          </w:p>
        </w:tc>
      </w:tr>
    </w:tbl>
    <w:p w:rsidR="00E2012E" w:rsidRPr="00E2012E" w:rsidRDefault="00E2012E" w:rsidP="00E2012E">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E2012E" w:rsidTr="00E2012E">
        <w:trPr>
          <w:trHeight w:val="270"/>
        </w:trPr>
        <w:tc>
          <w:tcPr>
            <w:tcW w:w="5000" w:type="pct"/>
            <w:shd w:val="clear" w:color="auto" w:fill="auto"/>
            <w:noWrap/>
            <w:vAlign w:val="center"/>
            <w:hideMark/>
          </w:tcPr>
          <w:p w:rsidR="00E2012E" w:rsidRDefault="00E2012E">
            <w:pPr>
              <w:widowControl/>
              <w:jc w:val="left"/>
              <w:rPr>
                <w:color w:val="000000"/>
                <w:sz w:val="18"/>
                <w:szCs w:val="18"/>
              </w:rPr>
            </w:pPr>
            <w:r>
              <w:rPr>
                <w:rFonts w:hint="eastAsia"/>
                <w:color w:val="000000"/>
                <w:sz w:val="18"/>
                <w:szCs w:val="18"/>
              </w:rPr>
              <w:t>1、具有房颤自动分析功能</w:t>
            </w:r>
          </w:p>
        </w:tc>
      </w:tr>
      <w:tr w:rsidR="00E2012E" w:rsidTr="00E2012E">
        <w:trPr>
          <w:trHeight w:val="270"/>
        </w:trPr>
        <w:tc>
          <w:tcPr>
            <w:tcW w:w="5000" w:type="pct"/>
            <w:shd w:val="clear" w:color="auto" w:fill="auto"/>
            <w:noWrap/>
            <w:vAlign w:val="center"/>
            <w:hideMark/>
          </w:tcPr>
          <w:p w:rsidR="00E2012E" w:rsidRDefault="00E2012E">
            <w:pPr>
              <w:rPr>
                <w:rFonts w:hint="eastAsia"/>
                <w:color w:val="000000"/>
                <w:sz w:val="18"/>
                <w:szCs w:val="18"/>
              </w:rPr>
            </w:pPr>
            <w:r>
              <w:rPr>
                <w:rFonts w:hint="eastAsia"/>
                <w:color w:val="000000"/>
                <w:sz w:val="18"/>
                <w:szCs w:val="18"/>
              </w:rPr>
              <w:t>2、具有数据读取功能</w:t>
            </w:r>
          </w:p>
        </w:tc>
      </w:tr>
      <w:tr w:rsidR="00E2012E" w:rsidTr="00E2012E">
        <w:trPr>
          <w:trHeight w:val="270"/>
        </w:trPr>
        <w:tc>
          <w:tcPr>
            <w:tcW w:w="5000" w:type="pct"/>
            <w:shd w:val="clear" w:color="auto" w:fill="auto"/>
            <w:noWrap/>
            <w:vAlign w:val="center"/>
            <w:hideMark/>
          </w:tcPr>
          <w:p w:rsidR="00E2012E" w:rsidRDefault="00E2012E">
            <w:pPr>
              <w:rPr>
                <w:rFonts w:hint="eastAsia"/>
                <w:color w:val="000000"/>
                <w:sz w:val="18"/>
                <w:szCs w:val="18"/>
              </w:rPr>
            </w:pPr>
            <w:r>
              <w:rPr>
                <w:rFonts w:hint="eastAsia"/>
                <w:color w:val="000000"/>
                <w:sz w:val="18"/>
                <w:szCs w:val="18"/>
              </w:rPr>
              <w:t>3、具有监测3导联或12导联参数的功能</w:t>
            </w:r>
          </w:p>
        </w:tc>
      </w:tr>
    </w:tbl>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2.对供应商基本要求：</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2.2 不接受联合体投标。</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3.供应商报名</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3.1供应商需在公示期满后第一个工作日，即2019-12-25到北京大学第一医院医学装备处报名。</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4.发放采购论证文件</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5.采购论证时间及地点</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6.2联系人：赵予涵</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6.3联系电话：83572231</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6.4电子邮箱：bdyyyxzb@163.com</w:t>
      </w: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E2012E" w:rsidRDefault="00E2012E" w:rsidP="00E2012E">
      <w:pPr>
        <w:spacing w:after="20"/>
        <w:jc w:val="left"/>
        <w:rPr>
          <w:rFonts w:ascii="宋体" w:eastAsia="宋体" w:hAnsi="宋体"/>
          <w:color w:val="000000"/>
          <w:sz w:val="18"/>
        </w:rPr>
      </w:pPr>
    </w:p>
    <w:p w:rsidR="00E2012E" w:rsidRDefault="00E2012E" w:rsidP="00E2012E">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E2012E" w:rsidRPr="00E2012E" w:rsidRDefault="00E2012E" w:rsidP="00E2012E">
      <w:pPr>
        <w:spacing w:after="20"/>
        <w:jc w:val="left"/>
        <w:rPr>
          <w:rFonts w:ascii="宋体" w:eastAsia="宋体" w:hAnsi="宋体"/>
          <w:color w:val="000000"/>
          <w:sz w:val="18"/>
        </w:rPr>
      </w:pPr>
      <w:r>
        <w:rPr>
          <w:rFonts w:ascii="宋体" w:eastAsia="宋体" w:hAnsi="宋体"/>
          <w:color w:val="000000"/>
          <w:sz w:val="18"/>
        </w:rPr>
        <w:t xml:space="preserve">                                                                 2019年12月18日</w:t>
      </w:r>
      <w:bookmarkStart w:id="0" w:name="_GoBack"/>
      <w:bookmarkEnd w:id="0"/>
    </w:p>
    <w:p w:rsidR="00E2012E" w:rsidRDefault="00E2012E" w:rsidP="00E2012E">
      <w:pPr>
        <w:spacing w:after="180"/>
        <w:jc w:val="center"/>
        <w:rPr>
          <w:rFonts w:ascii="宋体" w:eastAsia="宋体" w:hAnsi="宋体"/>
          <w:b/>
          <w:color w:val="000000"/>
          <w:sz w:val="18"/>
        </w:rPr>
      </w:pPr>
    </w:p>
    <w:p w:rsidR="00E2012E" w:rsidRPr="00E2012E" w:rsidRDefault="00E2012E" w:rsidP="00E2012E">
      <w:pPr>
        <w:spacing w:after="180"/>
        <w:jc w:val="center"/>
        <w:rPr>
          <w:rFonts w:ascii="宋体" w:eastAsia="宋体" w:hAnsi="宋体"/>
          <w:b/>
          <w:color w:val="000000"/>
          <w:sz w:val="18"/>
        </w:rPr>
      </w:pPr>
    </w:p>
    <w:sectPr w:rsidR="00E2012E" w:rsidRPr="00E2012E" w:rsidSect="00E2012E">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12E"/>
    <w:rsid w:val="00020FD5"/>
    <w:rsid w:val="00E20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AEEC6-96A9-424F-8E55-811770F8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388950">
      <w:bodyDiv w:val="1"/>
      <w:marLeft w:val="0"/>
      <w:marRight w:val="0"/>
      <w:marTop w:val="0"/>
      <w:marBottom w:val="0"/>
      <w:divBdr>
        <w:top w:val="none" w:sz="0" w:space="0" w:color="auto"/>
        <w:left w:val="none" w:sz="0" w:space="0" w:color="auto"/>
        <w:bottom w:val="none" w:sz="0" w:space="0" w:color="auto"/>
        <w:right w:val="none" w:sz="0" w:space="0" w:color="auto"/>
      </w:divBdr>
    </w:div>
    <w:div w:id="208005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928</Characters>
  <Application>Microsoft Office Word</Application>
  <DocSecurity>0</DocSecurity>
  <Lines>7</Lines>
  <Paragraphs>2</Paragraphs>
  <ScaleCrop>false</ScaleCrop>
  <Company>BDYY</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1</cp:revision>
  <dcterms:created xsi:type="dcterms:W3CDTF">2019-12-17T02:20:00Z</dcterms:created>
  <dcterms:modified xsi:type="dcterms:W3CDTF">2019-12-17T02:20:00Z</dcterms:modified>
</cp:coreProperties>
</file>