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CF2B89">
        <w:rPr>
          <w:rFonts w:ascii="宋体" w:eastAsia="宋体" w:hAnsi="宋体" w:hint="eastAsia"/>
          <w:b/>
          <w:szCs w:val="21"/>
        </w:rPr>
        <w:t>医用胶原蛋白海绵</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CF2B89">
        <w:rPr>
          <w:rFonts w:ascii="宋体" w:eastAsia="宋体" w:hAnsi="宋体" w:hint="eastAsia"/>
          <w:b/>
          <w:szCs w:val="21"/>
        </w:rPr>
        <w:t>医用胶原蛋白海绵</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CF2B89">
        <w:rPr>
          <w:rFonts w:ascii="宋体" w:eastAsia="宋体" w:hAnsi="宋体" w:hint="eastAsia"/>
          <w:b/>
          <w:szCs w:val="21"/>
        </w:rPr>
        <w:t>69</w:t>
      </w:r>
      <w:r w:rsidR="00CE2016">
        <w:rPr>
          <w:rFonts w:ascii="宋体" w:eastAsia="宋体" w:hAnsi="宋体"/>
          <w:b/>
          <w:szCs w:val="21"/>
        </w:rPr>
        <w:t>(2)</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007415">
        <w:rPr>
          <w:rFonts w:ascii="宋体" w:eastAsia="宋体" w:hAnsi="宋体" w:hint="eastAsia"/>
          <w:b/>
          <w:szCs w:val="21"/>
        </w:rPr>
        <w:t>骨科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597"/>
        <w:gridCol w:w="7087"/>
      </w:tblGrid>
      <w:tr w:rsidR="001C12A0" w:rsidRPr="0021315F" w:rsidTr="00145FB5">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97"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087"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145FB5">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597" w:type="dxa"/>
            <w:shd w:val="clear" w:color="auto" w:fill="auto"/>
            <w:vAlign w:val="center"/>
          </w:tcPr>
          <w:p w:rsidR="001C12A0" w:rsidRPr="00E11BA6" w:rsidRDefault="00E11BA6" w:rsidP="006624C4">
            <w:pPr>
              <w:jc w:val="left"/>
              <w:rPr>
                <w:rFonts w:ascii="宋体" w:eastAsia="宋体" w:hAnsi="宋体" w:cs="宋体"/>
                <w:szCs w:val="21"/>
              </w:rPr>
            </w:pPr>
            <w:r w:rsidRPr="00E11BA6">
              <w:rPr>
                <w:rFonts w:ascii="宋体" w:eastAsia="宋体" w:hAnsi="宋体" w:hint="eastAsia"/>
                <w:szCs w:val="21"/>
              </w:rPr>
              <w:t>医用胶原蛋白海绵</w:t>
            </w:r>
          </w:p>
        </w:tc>
        <w:tc>
          <w:tcPr>
            <w:tcW w:w="7087" w:type="dxa"/>
          </w:tcPr>
          <w:p w:rsidR="001B123C" w:rsidRDefault="001B123C"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京津冀医疗耗材阳关</w:t>
            </w:r>
            <w:r>
              <w:rPr>
                <w:rFonts w:ascii="宋体" w:eastAsia="宋体" w:hAnsi="宋体" w:cs="宋体"/>
                <w:szCs w:val="21"/>
              </w:rPr>
              <w:t>采购</w:t>
            </w:r>
            <w:r>
              <w:rPr>
                <w:rFonts w:ascii="宋体" w:eastAsia="宋体" w:hAnsi="宋体" w:cs="宋体" w:hint="eastAsia"/>
                <w:szCs w:val="21"/>
              </w:rPr>
              <w:t>平台</w:t>
            </w:r>
            <w:r>
              <w:rPr>
                <w:rFonts w:ascii="宋体" w:eastAsia="宋体" w:hAnsi="宋体" w:cs="宋体"/>
                <w:szCs w:val="21"/>
              </w:rPr>
              <w:t>确认产品</w:t>
            </w:r>
            <w:r>
              <w:rPr>
                <w:rFonts w:ascii="宋体" w:eastAsia="宋体" w:hAnsi="宋体" w:cs="宋体" w:hint="eastAsia"/>
                <w:szCs w:val="21"/>
              </w:rPr>
              <w:t>；</w:t>
            </w:r>
          </w:p>
          <w:p w:rsidR="001C12A0" w:rsidRDefault="00CF2B89" w:rsidP="00080D19">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适用于骨肿瘤切除手术的止血、填充</w:t>
            </w:r>
            <w:r w:rsidR="001C12A0" w:rsidRPr="00080D19">
              <w:rPr>
                <w:rFonts w:ascii="宋体" w:eastAsia="宋体" w:hAnsi="宋体" w:cs="宋体"/>
                <w:szCs w:val="21"/>
              </w:rPr>
              <w:t>；</w:t>
            </w:r>
          </w:p>
          <w:p w:rsidR="001C12A0" w:rsidRPr="005E637E" w:rsidRDefault="005E637E" w:rsidP="005E637E">
            <w:pPr>
              <w:pStyle w:val="ae"/>
              <w:numPr>
                <w:ilvl w:val="0"/>
                <w:numId w:val="11"/>
              </w:numPr>
              <w:ind w:firstLineChars="0"/>
              <w:rPr>
                <w:rFonts w:ascii="宋体" w:eastAsia="宋体" w:hAnsi="宋体" w:cs="宋体"/>
                <w:szCs w:val="21"/>
              </w:rPr>
            </w:pPr>
            <w:r>
              <w:rPr>
                <w:rFonts w:ascii="宋体" w:eastAsia="宋体" w:hAnsi="宋体" w:cs="宋体" w:hint="eastAsia"/>
                <w:szCs w:val="21"/>
              </w:rPr>
              <w:t>产品厚度</w:t>
            </w:r>
            <w:r>
              <w:rPr>
                <w:rFonts w:ascii="等线" w:eastAsia="等线" w:hAnsi="等线" w:cs="宋体" w:hint="eastAsia"/>
                <w:szCs w:val="21"/>
              </w:rPr>
              <w:t>≧</w:t>
            </w:r>
            <w:r>
              <w:rPr>
                <w:rFonts w:ascii="宋体" w:eastAsia="宋体" w:hAnsi="宋体" w:cs="宋体" w:hint="eastAsia"/>
                <w:szCs w:val="21"/>
              </w:rPr>
              <w:t>5mm，</w:t>
            </w:r>
            <w:r w:rsidR="001B123C" w:rsidRPr="005E637E">
              <w:rPr>
                <w:rFonts w:ascii="宋体" w:eastAsia="宋体" w:hAnsi="宋体" w:cs="宋体" w:hint="eastAsia"/>
                <w:szCs w:val="21"/>
              </w:rPr>
              <w:t>在有效止血的</w:t>
            </w:r>
            <w:r w:rsidR="00CF2B89" w:rsidRPr="005E637E">
              <w:rPr>
                <w:rFonts w:ascii="宋体" w:eastAsia="宋体" w:hAnsi="宋体" w:cs="宋体" w:hint="eastAsia"/>
                <w:szCs w:val="21"/>
              </w:rPr>
              <w:t>同时不膨胀</w:t>
            </w:r>
            <w:r w:rsidRPr="005E637E">
              <w:rPr>
                <w:rFonts w:ascii="宋体" w:eastAsia="宋体" w:hAnsi="宋体" w:cs="宋体" w:hint="eastAsia"/>
                <w:szCs w:val="21"/>
              </w:rPr>
              <w:t>,不</w:t>
            </w:r>
            <w:r w:rsidRPr="005E637E">
              <w:rPr>
                <w:rFonts w:ascii="宋体" w:eastAsia="宋体" w:hAnsi="宋体" w:cs="宋体"/>
                <w:szCs w:val="21"/>
              </w:rPr>
              <w:t>松散</w:t>
            </w:r>
            <w:r w:rsidR="00BA1A80" w:rsidRPr="005E637E">
              <w:rPr>
                <w:rFonts w:ascii="宋体" w:eastAsia="宋体" w:hAnsi="宋体" w:cs="宋体"/>
                <w:szCs w:val="21"/>
              </w:rPr>
              <w:t>；</w:t>
            </w:r>
          </w:p>
          <w:p w:rsidR="001B123C" w:rsidRPr="009A3286" w:rsidRDefault="001B123C" w:rsidP="009A3286">
            <w:pPr>
              <w:pStyle w:val="ae"/>
              <w:numPr>
                <w:ilvl w:val="0"/>
                <w:numId w:val="11"/>
              </w:numPr>
              <w:ind w:firstLineChars="0"/>
              <w:rPr>
                <w:rFonts w:ascii="宋体" w:eastAsia="宋体" w:hAnsi="宋体" w:cs="宋体"/>
                <w:szCs w:val="21"/>
              </w:rPr>
            </w:pPr>
            <w:r>
              <w:rPr>
                <w:rFonts w:ascii="宋体" w:eastAsia="宋体" w:hAnsi="宋体" w:cs="宋体" w:hint="eastAsia"/>
                <w:szCs w:val="21"/>
              </w:rPr>
              <w:t>一次性</w:t>
            </w:r>
            <w:r>
              <w:rPr>
                <w:rFonts w:ascii="宋体" w:eastAsia="宋体" w:hAnsi="宋体" w:cs="宋体"/>
                <w:szCs w:val="21"/>
              </w:rPr>
              <w:t>使用无菌产品</w:t>
            </w:r>
            <w:r>
              <w:rPr>
                <w:rFonts w:ascii="宋体" w:eastAsia="宋体" w:hAnsi="宋体" w:cs="宋体" w:hint="eastAsia"/>
                <w:szCs w:val="21"/>
              </w:rPr>
              <w:t>。</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E2016">
        <w:rPr>
          <w:rFonts w:ascii="宋体" w:eastAsia="宋体" w:hAnsi="宋体" w:hint="eastAsia"/>
          <w:szCs w:val="21"/>
        </w:rPr>
        <w:t>10</w:t>
      </w:r>
      <w:r w:rsidRPr="0021315F">
        <w:rPr>
          <w:rFonts w:ascii="宋体" w:eastAsia="宋体" w:hAnsi="宋体"/>
          <w:szCs w:val="21"/>
        </w:rPr>
        <w:t>月</w:t>
      </w:r>
      <w:r w:rsidR="00CE2016">
        <w:rPr>
          <w:rFonts w:ascii="宋体" w:eastAsia="宋体" w:hAnsi="宋体" w:hint="eastAsia"/>
          <w:szCs w:val="21"/>
        </w:rPr>
        <w:t>08</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1B123C">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bookmarkStart w:id="0" w:name="_GoBack"/>
      <w:bookmarkEnd w:id="0"/>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CE2016">
        <w:rPr>
          <w:rFonts w:ascii="宋体" w:eastAsia="宋体" w:hAnsi="宋体" w:hint="eastAsia"/>
          <w:szCs w:val="21"/>
        </w:rPr>
        <w:t>27</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78A" w:rsidRDefault="00E6778A" w:rsidP="005E494A">
      <w:r>
        <w:separator/>
      </w:r>
    </w:p>
  </w:endnote>
  <w:endnote w:type="continuationSeparator" w:id="0">
    <w:p w:rsidR="00E6778A" w:rsidRDefault="00E6778A"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78A" w:rsidRDefault="00E6778A" w:rsidP="005E494A">
      <w:r>
        <w:separator/>
      </w:r>
    </w:p>
  </w:footnote>
  <w:footnote w:type="continuationSeparator" w:id="0">
    <w:p w:rsidR="00E6778A" w:rsidRDefault="00E6778A"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7415"/>
    <w:rsid w:val="00020F85"/>
    <w:rsid w:val="00021FB1"/>
    <w:rsid w:val="00024058"/>
    <w:rsid w:val="00024D6E"/>
    <w:rsid w:val="00026554"/>
    <w:rsid w:val="0004516D"/>
    <w:rsid w:val="00054E82"/>
    <w:rsid w:val="000649DA"/>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E002C"/>
    <w:rsid w:val="000E082D"/>
    <w:rsid w:val="000E55DE"/>
    <w:rsid w:val="000E6345"/>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4CC"/>
    <w:rsid w:val="001B0B57"/>
    <w:rsid w:val="001B123C"/>
    <w:rsid w:val="001C12A0"/>
    <w:rsid w:val="001D5D00"/>
    <w:rsid w:val="001E5AB6"/>
    <w:rsid w:val="001F5E9F"/>
    <w:rsid w:val="00202DAA"/>
    <w:rsid w:val="00206499"/>
    <w:rsid w:val="0021315F"/>
    <w:rsid w:val="00215CD0"/>
    <w:rsid w:val="00215DB4"/>
    <w:rsid w:val="002230B3"/>
    <w:rsid w:val="002429BC"/>
    <w:rsid w:val="00244AB0"/>
    <w:rsid w:val="00250B0A"/>
    <w:rsid w:val="002516D7"/>
    <w:rsid w:val="00262A42"/>
    <w:rsid w:val="002708CE"/>
    <w:rsid w:val="002801F8"/>
    <w:rsid w:val="002812BB"/>
    <w:rsid w:val="002845DD"/>
    <w:rsid w:val="002928C8"/>
    <w:rsid w:val="002976C2"/>
    <w:rsid w:val="002C0A75"/>
    <w:rsid w:val="002E1946"/>
    <w:rsid w:val="002E31AC"/>
    <w:rsid w:val="002E47D5"/>
    <w:rsid w:val="002E7C11"/>
    <w:rsid w:val="002F1636"/>
    <w:rsid w:val="0031646D"/>
    <w:rsid w:val="00316942"/>
    <w:rsid w:val="00321EFE"/>
    <w:rsid w:val="00335233"/>
    <w:rsid w:val="00341B24"/>
    <w:rsid w:val="00344F0C"/>
    <w:rsid w:val="003541DC"/>
    <w:rsid w:val="00357ABC"/>
    <w:rsid w:val="00391D6B"/>
    <w:rsid w:val="00395B75"/>
    <w:rsid w:val="00396D62"/>
    <w:rsid w:val="003A0F4D"/>
    <w:rsid w:val="003B71A6"/>
    <w:rsid w:val="003D5103"/>
    <w:rsid w:val="003E3FE5"/>
    <w:rsid w:val="0040015B"/>
    <w:rsid w:val="0040209A"/>
    <w:rsid w:val="00407FC4"/>
    <w:rsid w:val="00435622"/>
    <w:rsid w:val="00453E24"/>
    <w:rsid w:val="00455B2B"/>
    <w:rsid w:val="004675DB"/>
    <w:rsid w:val="00481510"/>
    <w:rsid w:val="00485834"/>
    <w:rsid w:val="004937A9"/>
    <w:rsid w:val="00495707"/>
    <w:rsid w:val="004A3D2E"/>
    <w:rsid w:val="004B1932"/>
    <w:rsid w:val="004C278E"/>
    <w:rsid w:val="004D3180"/>
    <w:rsid w:val="004D531C"/>
    <w:rsid w:val="004F26CC"/>
    <w:rsid w:val="0050280B"/>
    <w:rsid w:val="00503C71"/>
    <w:rsid w:val="00513850"/>
    <w:rsid w:val="005202A5"/>
    <w:rsid w:val="00520A51"/>
    <w:rsid w:val="00524E6D"/>
    <w:rsid w:val="0054422B"/>
    <w:rsid w:val="00551D9B"/>
    <w:rsid w:val="00553CAD"/>
    <w:rsid w:val="005658CE"/>
    <w:rsid w:val="00577F0A"/>
    <w:rsid w:val="00585D42"/>
    <w:rsid w:val="005942AA"/>
    <w:rsid w:val="005973E9"/>
    <w:rsid w:val="005A198D"/>
    <w:rsid w:val="005B3889"/>
    <w:rsid w:val="005C769B"/>
    <w:rsid w:val="005D245D"/>
    <w:rsid w:val="005D5C04"/>
    <w:rsid w:val="005E494A"/>
    <w:rsid w:val="005E637E"/>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550B"/>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4D8"/>
    <w:rsid w:val="00CC2637"/>
    <w:rsid w:val="00CD7105"/>
    <w:rsid w:val="00CD7EC6"/>
    <w:rsid w:val="00CE2016"/>
    <w:rsid w:val="00CF14A6"/>
    <w:rsid w:val="00CF274B"/>
    <w:rsid w:val="00CF2B89"/>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D4BBC"/>
    <w:rsid w:val="00DE53B2"/>
    <w:rsid w:val="00DF1C7B"/>
    <w:rsid w:val="00DF240E"/>
    <w:rsid w:val="00DF7F06"/>
    <w:rsid w:val="00E000AA"/>
    <w:rsid w:val="00E11BA6"/>
    <w:rsid w:val="00E12B76"/>
    <w:rsid w:val="00E14EBB"/>
    <w:rsid w:val="00E17F17"/>
    <w:rsid w:val="00E31283"/>
    <w:rsid w:val="00E3618B"/>
    <w:rsid w:val="00E52116"/>
    <w:rsid w:val="00E63AB6"/>
    <w:rsid w:val="00E6778A"/>
    <w:rsid w:val="00E74CE8"/>
    <w:rsid w:val="00E8003F"/>
    <w:rsid w:val="00E80E27"/>
    <w:rsid w:val="00E87794"/>
    <w:rsid w:val="00EA3989"/>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3D0F"/>
    <w:rsid w:val="00F56739"/>
    <w:rsid w:val="00F60658"/>
    <w:rsid w:val="00F63C0B"/>
    <w:rsid w:val="00F71782"/>
    <w:rsid w:val="00F71811"/>
    <w:rsid w:val="00F80EB0"/>
    <w:rsid w:val="00F81EFE"/>
    <w:rsid w:val="00F84A4E"/>
    <w:rsid w:val="00F875CB"/>
    <w:rsid w:val="00FA395F"/>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C667"/>
  <w15:docId w15:val="{7F59B95A-CDAC-41D0-8C68-36911143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7A76D6-04C0-49CF-9F3D-8FF2818F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162</Words>
  <Characters>928</Characters>
  <Application>Microsoft Office Word</Application>
  <DocSecurity>0</DocSecurity>
  <Lines>7</Lines>
  <Paragraphs>2</Paragraphs>
  <ScaleCrop>false</ScaleCrop>
  <Company>Microsoft</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8</cp:revision>
  <cp:lastPrinted>2019-09-19T05:49:00Z</cp:lastPrinted>
  <dcterms:created xsi:type="dcterms:W3CDTF">2019-09-18T09:12:00Z</dcterms:created>
  <dcterms:modified xsi:type="dcterms:W3CDTF">2019-09-27T01:42:00Z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