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5ED807" w14:textId="77777777" w:rsidR="0021315F" w:rsidRDefault="0021315F" w:rsidP="0021315F">
      <w:pPr>
        <w:spacing w:after="200"/>
        <w:jc w:val="center"/>
        <w:rPr>
          <w:rFonts w:ascii="宋体" w:eastAsia="宋体" w:hAnsi="宋体"/>
          <w:b/>
          <w:szCs w:val="21"/>
        </w:rPr>
      </w:pPr>
    </w:p>
    <w:p w14:paraId="2247D223" w14:textId="2E28680E"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9C3B4B">
        <w:rPr>
          <w:rFonts w:ascii="宋体" w:eastAsia="宋体" w:hAnsi="宋体" w:hint="eastAsia"/>
          <w:b/>
          <w:szCs w:val="21"/>
        </w:rPr>
        <w:t>一次性</w:t>
      </w:r>
      <w:r w:rsidR="009C3B4B">
        <w:rPr>
          <w:rFonts w:ascii="宋体" w:eastAsia="宋体" w:hAnsi="宋体"/>
          <w:b/>
          <w:szCs w:val="21"/>
        </w:rPr>
        <w:t>使用包皮切割吻合器</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311537FD"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9C3B4B">
        <w:rPr>
          <w:rFonts w:ascii="宋体" w:eastAsia="宋体" w:hAnsi="宋体" w:hint="eastAsia"/>
          <w:b/>
          <w:szCs w:val="21"/>
        </w:rPr>
        <w:t>一次性</w:t>
      </w:r>
      <w:r w:rsidR="009C3B4B">
        <w:rPr>
          <w:rFonts w:ascii="宋体" w:eastAsia="宋体" w:hAnsi="宋体"/>
          <w:b/>
          <w:szCs w:val="21"/>
        </w:rPr>
        <w:t>使用包皮切割吻合器</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2F357F24"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9C3B4B">
        <w:rPr>
          <w:rFonts w:ascii="宋体" w:eastAsia="宋体" w:hAnsi="宋体"/>
          <w:b/>
          <w:szCs w:val="21"/>
        </w:rPr>
        <w:t>039</w:t>
      </w:r>
      <w:r w:rsidR="005870BE">
        <w:rPr>
          <w:rFonts w:ascii="宋体" w:eastAsia="宋体" w:hAnsi="宋体" w:hint="eastAsia"/>
          <w:b/>
          <w:szCs w:val="21"/>
        </w:rPr>
        <w:t>（2）</w:t>
      </w:r>
    </w:p>
    <w:p w14:paraId="34AF1936" w14:textId="549D651E"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1B5A7A">
        <w:rPr>
          <w:rFonts w:ascii="宋体" w:eastAsia="宋体" w:hAnsi="宋体" w:hint="eastAsia"/>
          <w:b/>
          <w:szCs w:val="21"/>
        </w:rPr>
        <w:t>泌尿外科</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701"/>
        <w:gridCol w:w="6946"/>
      </w:tblGrid>
      <w:tr w:rsidR="00BF1AC4" w:rsidRPr="0021315F" w14:paraId="09A7AB2F" w14:textId="1A846670" w:rsidTr="00BF1AC4">
        <w:trPr>
          <w:trHeight w:val="855"/>
        </w:trPr>
        <w:tc>
          <w:tcPr>
            <w:tcW w:w="596" w:type="dxa"/>
            <w:shd w:val="clear" w:color="auto" w:fill="auto"/>
            <w:vAlign w:val="center"/>
          </w:tcPr>
          <w:p w14:paraId="4872E72E" w14:textId="77777777" w:rsidR="00BF1AC4" w:rsidRPr="0021315F" w:rsidRDefault="00BF1AC4"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701" w:type="dxa"/>
            <w:shd w:val="clear" w:color="auto" w:fill="auto"/>
            <w:vAlign w:val="center"/>
          </w:tcPr>
          <w:p w14:paraId="7B1BACB2" w14:textId="77777777" w:rsidR="00BF1AC4" w:rsidRPr="0021315F" w:rsidRDefault="00BF1AC4"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6946" w:type="dxa"/>
          </w:tcPr>
          <w:p w14:paraId="645A95B3" w14:textId="1ABF30C8" w:rsidR="00BF1AC4" w:rsidRDefault="00BF1AC4"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BF1AC4" w:rsidRPr="00BF1AC4" w14:paraId="3408DCD0" w14:textId="022DEB04" w:rsidTr="00BF1AC4">
        <w:trPr>
          <w:trHeight w:val="441"/>
        </w:trPr>
        <w:tc>
          <w:tcPr>
            <w:tcW w:w="596" w:type="dxa"/>
            <w:shd w:val="clear" w:color="auto" w:fill="auto"/>
            <w:vAlign w:val="center"/>
          </w:tcPr>
          <w:p w14:paraId="6FF39946" w14:textId="46C299F0" w:rsidR="00BF1AC4" w:rsidRPr="007C2C14" w:rsidRDefault="00BF1AC4" w:rsidP="00F25D5F">
            <w:pPr>
              <w:jc w:val="center"/>
              <w:rPr>
                <w:rFonts w:ascii="宋体" w:eastAsia="宋体" w:hAnsi="宋体" w:cs="宋体"/>
                <w:szCs w:val="21"/>
              </w:rPr>
            </w:pPr>
            <w:r w:rsidRPr="007C2C14">
              <w:rPr>
                <w:rFonts w:ascii="宋体" w:eastAsia="宋体" w:hAnsi="宋体" w:cs="宋体" w:hint="eastAsia"/>
                <w:szCs w:val="21"/>
              </w:rPr>
              <w:t>1</w:t>
            </w:r>
          </w:p>
        </w:tc>
        <w:tc>
          <w:tcPr>
            <w:tcW w:w="1701" w:type="dxa"/>
            <w:shd w:val="clear" w:color="auto" w:fill="auto"/>
            <w:vAlign w:val="center"/>
          </w:tcPr>
          <w:p w14:paraId="6F4C18D9" w14:textId="11B4EAE8" w:rsidR="00BF1AC4" w:rsidRPr="009C3B4B" w:rsidRDefault="009C3B4B" w:rsidP="006624C4">
            <w:pPr>
              <w:jc w:val="left"/>
              <w:rPr>
                <w:rFonts w:ascii="宋体" w:eastAsia="宋体" w:hAnsi="宋体" w:cs="宋体"/>
                <w:szCs w:val="21"/>
              </w:rPr>
            </w:pPr>
            <w:r w:rsidRPr="009C3B4B">
              <w:rPr>
                <w:rFonts w:ascii="宋体" w:eastAsia="宋体" w:hAnsi="宋体" w:hint="eastAsia"/>
                <w:szCs w:val="21"/>
              </w:rPr>
              <w:t>一次性</w:t>
            </w:r>
            <w:r w:rsidRPr="009C3B4B">
              <w:rPr>
                <w:rFonts w:ascii="宋体" w:eastAsia="宋体" w:hAnsi="宋体"/>
                <w:szCs w:val="21"/>
              </w:rPr>
              <w:t>使用包皮切割吻合器</w:t>
            </w:r>
          </w:p>
        </w:tc>
        <w:tc>
          <w:tcPr>
            <w:tcW w:w="6946" w:type="dxa"/>
          </w:tcPr>
          <w:p w14:paraId="140FD85A" w14:textId="16921A33" w:rsidR="00BF1AC4" w:rsidRDefault="009C3B4B" w:rsidP="00BF1AC4">
            <w:pPr>
              <w:pStyle w:val="a9"/>
              <w:numPr>
                <w:ilvl w:val="0"/>
                <w:numId w:val="9"/>
              </w:numPr>
              <w:ind w:firstLineChars="0"/>
              <w:rPr>
                <w:rFonts w:ascii="宋体" w:eastAsia="宋体" w:hAnsi="宋体" w:cs="宋体"/>
                <w:szCs w:val="21"/>
              </w:rPr>
            </w:pPr>
            <w:r>
              <w:rPr>
                <w:rFonts w:ascii="宋体" w:eastAsia="宋体" w:hAnsi="宋体" w:cs="宋体" w:hint="eastAsia"/>
                <w:szCs w:val="21"/>
              </w:rPr>
              <w:t>京津冀医疗耗材阳光采购</w:t>
            </w:r>
            <w:r>
              <w:rPr>
                <w:rFonts w:ascii="宋体" w:eastAsia="宋体" w:hAnsi="宋体" w:cs="宋体"/>
                <w:szCs w:val="21"/>
              </w:rPr>
              <w:t>平台确认产品</w:t>
            </w:r>
            <w:r w:rsidR="00BF1AC4" w:rsidRPr="00BF1AC4">
              <w:rPr>
                <w:rFonts w:ascii="宋体" w:eastAsia="宋体" w:hAnsi="宋体" w:cs="宋体" w:hint="eastAsia"/>
                <w:szCs w:val="21"/>
              </w:rPr>
              <w:t>；</w:t>
            </w:r>
          </w:p>
          <w:p w14:paraId="601737BE" w14:textId="6C8FE5D6" w:rsidR="001B5A7A" w:rsidRDefault="009C3B4B" w:rsidP="00BF1AC4">
            <w:pPr>
              <w:pStyle w:val="a9"/>
              <w:numPr>
                <w:ilvl w:val="0"/>
                <w:numId w:val="9"/>
              </w:numPr>
              <w:ind w:firstLineChars="0"/>
              <w:rPr>
                <w:rFonts w:ascii="宋体" w:eastAsia="宋体" w:hAnsi="宋体" w:cs="宋体"/>
                <w:szCs w:val="21"/>
              </w:rPr>
            </w:pPr>
            <w:r>
              <w:rPr>
                <w:rFonts w:ascii="宋体" w:eastAsia="宋体" w:hAnsi="宋体" w:cs="宋体" w:hint="eastAsia"/>
                <w:szCs w:val="21"/>
              </w:rPr>
              <w:t>满足男性</w:t>
            </w:r>
            <w:r>
              <w:rPr>
                <w:rFonts w:ascii="宋体" w:eastAsia="宋体" w:hAnsi="宋体" w:cs="宋体"/>
                <w:szCs w:val="21"/>
              </w:rPr>
              <w:t>泌尿</w:t>
            </w:r>
            <w:r>
              <w:rPr>
                <w:rFonts w:ascii="宋体" w:eastAsia="宋体" w:hAnsi="宋体" w:cs="宋体" w:hint="eastAsia"/>
                <w:szCs w:val="21"/>
              </w:rPr>
              <w:t>外科</w:t>
            </w:r>
            <w:r>
              <w:rPr>
                <w:rFonts w:ascii="宋体" w:eastAsia="宋体" w:hAnsi="宋体" w:cs="宋体"/>
                <w:szCs w:val="21"/>
              </w:rPr>
              <w:t>包皮缝合手术的</w:t>
            </w:r>
            <w:r>
              <w:rPr>
                <w:rFonts w:ascii="宋体" w:eastAsia="宋体" w:hAnsi="宋体" w:cs="宋体" w:hint="eastAsia"/>
                <w:szCs w:val="21"/>
              </w:rPr>
              <w:t>需求</w:t>
            </w:r>
            <w:r>
              <w:rPr>
                <w:rFonts w:ascii="宋体" w:eastAsia="宋体" w:hAnsi="宋体" w:cs="宋体"/>
                <w:szCs w:val="21"/>
              </w:rPr>
              <w:t>；</w:t>
            </w:r>
          </w:p>
          <w:p w14:paraId="369DBD03" w14:textId="30F661D7" w:rsidR="00BF1AC4" w:rsidRPr="001B5A7A" w:rsidRDefault="00BF1AC4" w:rsidP="001B5A7A">
            <w:pPr>
              <w:pStyle w:val="a9"/>
              <w:numPr>
                <w:ilvl w:val="0"/>
                <w:numId w:val="9"/>
              </w:numPr>
              <w:ind w:firstLineChars="0"/>
              <w:rPr>
                <w:rFonts w:ascii="宋体" w:eastAsia="宋体" w:hAnsi="宋体" w:cs="宋体"/>
                <w:szCs w:val="21"/>
              </w:rPr>
            </w:pPr>
            <w:r w:rsidRPr="001B5A7A">
              <w:rPr>
                <w:rFonts w:ascii="宋体" w:eastAsia="宋体" w:hAnsi="宋体" w:cs="宋体" w:hint="eastAsia"/>
                <w:szCs w:val="21"/>
              </w:rPr>
              <w:t>一次性使用无菌</w:t>
            </w:r>
            <w:r w:rsidRPr="001B5A7A">
              <w:rPr>
                <w:rFonts w:ascii="宋体" w:eastAsia="宋体" w:hAnsi="宋体" w:cs="宋体"/>
                <w:szCs w:val="21"/>
              </w:rPr>
              <w:t>产品</w:t>
            </w:r>
            <w:r w:rsidR="00072723" w:rsidRPr="001B5A7A">
              <w:rPr>
                <w:rFonts w:ascii="宋体" w:eastAsia="宋体" w:hAnsi="宋体" w:cs="宋体" w:hint="eastAsia"/>
                <w:szCs w:val="21"/>
              </w:rPr>
              <w:t>。</w:t>
            </w:r>
          </w:p>
        </w:tc>
      </w:tr>
    </w:tbl>
    <w:p w14:paraId="77E91FE5" w14:textId="2AB30AD3" w:rsidR="009456B5" w:rsidRPr="0021315F" w:rsidRDefault="00ED53E3" w:rsidP="00EA6ECD">
      <w:pPr>
        <w:spacing w:after="20"/>
        <w:jc w:val="left"/>
        <w:rPr>
          <w:rFonts w:ascii="宋体" w:eastAsia="宋体" w:hAnsi="宋体"/>
          <w:szCs w:val="21"/>
        </w:rPr>
      </w:pPr>
      <w:r>
        <w:rPr>
          <w:rFonts w:ascii="宋体" w:eastAsia="宋体" w:hAnsi="宋体" w:hint="eastAsia"/>
          <w:szCs w:val="21"/>
        </w:rPr>
        <w:t>。</w:t>
      </w:r>
      <w:r w:rsidR="003D5103"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28580630"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CD7105">
        <w:rPr>
          <w:rFonts w:ascii="宋体" w:eastAsia="宋体" w:hAnsi="宋体" w:hint="eastAsia"/>
          <w:szCs w:val="21"/>
        </w:rPr>
        <w:t>06</w:t>
      </w:r>
      <w:r w:rsidRPr="0021315F">
        <w:rPr>
          <w:rFonts w:ascii="宋体" w:eastAsia="宋体" w:hAnsi="宋体"/>
          <w:szCs w:val="21"/>
        </w:rPr>
        <w:t>月</w:t>
      </w:r>
      <w:r w:rsidR="005870BE">
        <w:rPr>
          <w:rFonts w:ascii="宋体" w:eastAsia="宋体" w:hAnsi="宋体"/>
          <w:szCs w:val="21"/>
        </w:rPr>
        <w:t>17</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3AF4FC25"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5870BE">
        <w:rPr>
          <w:rFonts w:ascii="宋体" w:eastAsia="宋体" w:hAnsi="宋体"/>
          <w:szCs w:val="21"/>
        </w:rPr>
        <w:t>06</w:t>
      </w:r>
      <w:r w:rsidRPr="0021315F">
        <w:rPr>
          <w:rFonts w:ascii="宋体" w:eastAsia="宋体" w:hAnsi="宋体"/>
          <w:szCs w:val="21"/>
        </w:rPr>
        <w:t>月</w:t>
      </w:r>
      <w:r w:rsidR="00335233" w:rsidRPr="0021315F">
        <w:rPr>
          <w:rFonts w:ascii="宋体" w:eastAsia="宋体" w:hAnsi="宋体" w:hint="eastAsia"/>
          <w:szCs w:val="21"/>
        </w:rPr>
        <w:t xml:space="preserve"> </w:t>
      </w:r>
      <w:r w:rsidR="005870BE">
        <w:rPr>
          <w:rFonts w:ascii="宋体" w:eastAsia="宋体" w:hAnsi="宋体"/>
          <w:szCs w:val="21"/>
        </w:rPr>
        <w:t>10</w:t>
      </w:r>
      <w:bookmarkStart w:id="0" w:name="_GoBack"/>
      <w:bookmarkEnd w:id="0"/>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AD957D" w14:textId="77777777" w:rsidR="005A190C" w:rsidRDefault="005A190C" w:rsidP="005E494A">
      <w:r>
        <w:separator/>
      </w:r>
    </w:p>
  </w:endnote>
  <w:endnote w:type="continuationSeparator" w:id="0">
    <w:p w14:paraId="658DA92D" w14:textId="77777777" w:rsidR="005A190C" w:rsidRDefault="005A190C"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AC2551" w14:textId="77777777" w:rsidR="005A190C" w:rsidRDefault="005A190C" w:rsidP="005E494A">
      <w:r>
        <w:separator/>
      </w:r>
    </w:p>
  </w:footnote>
  <w:footnote w:type="continuationSeparator" w:id="0">
    <w:p w14:paraId="47CBFF90" w14:textId="77777777" w:rsidR="005A190C" w:rsidRDefault="005A190C" w:rsidP="005E49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3"/>
  </w:num>
  <w:num w:numId="4">
    <w:abstractNumId w:val="2"/>
  </w:num>
  <w:num w:numId="5">
    <w:abstractNumId w:val="6"/>
  </w:num>
  <w:num w:numId="6">
    <w:abstractNumId w:val="7"/>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870BE"/>
    <w:rsid w:val="005942AA"/>
    <w:rsid w:val="005973E9"/>
    <w:rsid w:val="005A190C"/>
    <w:rsid w:val="005B3889"/>
    <w:rsid w:val="005D5C04"/>
    <w:rsid w:val="005E494A"/>
    <w:rsid w:val="005F7043"/>
    <w:rsid w:val="00604448"/>
    <w:rsid w:val="0060685E"/>
    <w:rsid w:val="00623C3A"/>
    <w:rsid w:val="006311D9"/>
    <w:rsid w:val="006325EF"/>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42AC"/>
    <w:rsid w:val="009456B5"/>
    <w:rsid w:val="00946712"/>
    <w:rsid w:val="0095052F"/>
    <w:rsid w:val="009711AB"/>
    <w:rsid w:val="009806C1"/>
    <w:rsid w:val="00996F7D"/>
    <w:rsid w:val="009A66F5"/>
    <w:rsid w:val="009C3B4B"/>
    <w:rsid w:val="009C79F2"/>
    <w:rsid w:val="009D4900"/>
    <w:rsid w:val="00A1152D"/>
    <w:rsid w:val="00A11F2F"/>
    <w:rsid w:val="00A21AD6"/>
    <w:rsid w:val="00A251B8"/>
    <w:rsid w:val="00A27C93"/>
    <w:rsid w:val="00A33774"/>
    <w:rsid w:val="00A33D4F"/>
    <w:rsid w:val="00A340E7"/>
    <w:rsid w:val="00A35C47"/>
    <w:rsid w:val="00A555ED"/>
    <w:rsid w:val="00A626B1"/>
    <w:rsid w:val="00A6620F"/>
    <w:rsid w:val="00A87CDF"/>
    <w:rsid w:val="00A93135"/>
    <w:rsid w:val="00A944F3"/>
    <w:rsid w:val="00AA0580"/>
    <w:rsid w:val="00AA73BE"/>
    <w:rsid w:val="00AE3027"/>
    <w:rsid w:val="00AF5178"/>
    <w:rsid w:val="00AF53AE"/>
    <w:rsid w:val="00B0629A"/>
    <w:rsid w:val="00B11C3F"/>
    <w:rsid w:val="00B21568"/>
    <w:rsid w:val="00B2317D"/>
    <w:rsid w:val="00B3086D"/>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6C7"/>
    <w:rsid w:val="00D51CF2"/>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E3C4E"/>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E494A"/>
    <w:rPr>
      <w:kern w:val="2"/>
      <w:sz w:val="18"/>
      <w:szCs w:val="18"/>
    </w:rPr>
  </w:style>
  <w:style w:type="paragraph" w:styleId="a4">
    <w:name w:val="footer"/>
    <w:basedOn w:val="a"/>
    <w:link w:val="Char0"/>
    <w:uiPriority w:val="99"/>
    <w:unhideWhenUsed/>
    <w:rsid w:val="005E494A"/>
    <w:pPr>
      <w:tabs>
        <w:tab w:val="center" w:pos="4153"/>
        <w:tab w:val="right" w:pos="8306"/>
      </w:tabs>
      <w:snapToGrid w:val="0"/>
      <w:jc w:val="left"/>
    </w:pPr>
    <w:rPr>
      <w:sz w:val="18"/>
      <w:szCs w:val="18"/>
    </w:rPr>
  </w:style>
  <w:style w:type="character" w:customStyle="1" w:styleId="Char0">
    <w:name w:val="页脚 Char"/>
    <w:basedOn w:val="a0"/>
    <w:link w:val="a4"/>
    <w:uiPriority w:val="99"/>
    <w:rsid w:val="005E494A"/>
    <w:rPr>
      <w:kern w:val="2"/>
      <w:sz w:val="18"/>
      <w:szCs w:val="18"/>
    </w:rPr>
  </w:style>
  <w:style w:type="character" w:styleId="a5">
    <w:name w:val="annotation reference"/>
    <w:basedOn w:val="a0"/>
    <w:uiPriority w:val="99"/>
    <w:semiHidden/>
    <w:unhideWhenUsed/>
    <w:rsid w:val="006A6EDA"/>
    <w:rPr>
      <w:sz w:val="21"/>
      <w:szCs w:val="21"/>
    </w:rPr>
  </w:style>
  <w:style w:type="paragraph" w:styleId="a6">
    <w:name w:val="annotation text"/>
    <w:basedOn w:val="a"/>
    <w:link w:val="Char1"/>
    <w:uiPriority w:val="99"/>
    <w:semiHidden/>
    <w:unhideWhenUsed/>
    <w:rsid w:val="006A6EDA"/>
    <w:pPr>
      <w:jc w:val="left"/>
    </w:pPr>
  </w:style>
  <w:style w:type="character" w:customStyle="1" w:styleId="Char1">
    <w:name w:val="批注文字 Char"/>
    <w:basedOn w:val="a0"/>
    <w:link w:val="a6"/>
    <w:uiPriority w:val="99"/>
    <w:semiHidden/>
    <w:rsid w:val="006A6EDA"/>
    <w:rPr>
      <w:kern w:val="2"/>
      <w:sz w:val="21"/>
      <w:szCs w:val="22"/>
    </w:rPr>
  </w:style>
  <w:style w:type="paragraph" w:styleId="a7">
    <w:name w:val="annotation subject"/>
    <w:basedOn w:val="a6"/>
    <w:next w:val="a6"/>
    <w:link w:val="Char2"/>
    <w:uiPriority w:val="99"/>
    <w:semiHidden/>
    <w:unhideWhenUsed/>
    <w:rsid w:val="006A6EDA"/>
    <w:rPr>
      <w:b/>
      <w:bCs/>
    </w:rPr>
  </w:style>
  <w:style w:type="character" w:customStyle="1" w:styleId="Char2">
    <w:name w:val="批注主题 Char"/>
    <w:basedOn w:val="Char1"/>
    <w:link w:val="a7"/>
    <w:uiPriority w:val="99"/>
    <w:semiHidden/>
    <w:rsid w:val="006A6EDA"/>
    <w:rPr>
      <w:b/>
      <w:bCs/>
      <w:kern w:val="2"/>
      <w:sz w:val="21"/>
      <w:szCs w:val="22"/>
    </w:rPr>
  </w:style>
  <w:style w:type="paragraph" w:styleId="a8">
    <w:name w:val="Balloon Text"/>
    <w:basedOn w:val="a"/>
    <w:link w:val="Char3"/>
    <w:uiPriority w:val="99"/>
    <w:semiHidden/>
    <w:unhideWhenUsed/>
    <w:rsid w:val="006A6EDA"/>
    <w:rPr>
      <w:sz w:val="18"/>
      <w:szCs w:val="18"/>
    </w:rPr>
  </w:style>
  <w:style w:type="character" w:customStyle="1" w:styleId="Char3">
    <w:name w:val="批注框文本 Char"/>
    <w:basedOn w:val="a0"/>
    <w:link w:val="a8"/>
    <w:uiPriority w:val="99"/>
    <w:semiHidden/>
    <w:rsid w:val="006A6EDA"/>
    <w:rPr>
      <w:kern w:val="2"/>
      <w:sz w:val="18"/>
      <w:szCs w:val="18"/>
    </w:rPr>
  </w:style>
  <w:style w:type="paragraph" w:styleId="a9">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AAD905-216A-46BF-992B-E985F0ACE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2679</TotalTime>
  <Pages>1</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Windows 用户</cp:lastModifiedBy>
  <cp:revision>102</cp:revision>
  <cp:lastPrinted>2019-05-27T04:54:00Z</cp:lastPrinted>
  <dcterms:created xsi:type="dcterms:W3CDTF">2018-03-19T00:13:00Z</dcterms:created>
  <dcterms:modified xsi:type="dcterms:W3CDTF">2019-06-09T05:41:00Z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