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17D19446"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8B745F">
        <w:rPr>
          <w:rFonts w:ascii="宋体" w:eastAsia="宋体" w:hAnsi="宋体" w:hint="eastAsia"/>
          <w:b/>
          <w:szCs w:val="21"/>
        </w:rPr>
        <w:t>左心耳封堵器系统</w:t>
      </w:r>
      <w:r w:rsidR="00054E82">
        <w:rPr>
          <w:rFonts w:ascii="宋体" w:eastAsia="宋体" w:hAnsi="宋体" w:hint="eastAsia"/>
          <w:b/>
          <w:szCs w:val="21"/>
        </w:rPr>
        <w:t>”采购</w:t>
      </w:r>
      <w:r w:rsidR="00054E82">
        <w:rPr>
          <w:rFonts w:ascii="宋体" w:eastAsia="宋体" w:hAnsi="宋体"/>
          <w:b/>
          <w:szCs w:val="21"/>
        </w:rPr>
        <w:t>论证公</w:t>
      </w:r>
      <w:r w:rsidR="00C270E0" w:rsidRPr="0021315F">
        <w:rPr>
          <w:rFonts w:ascii="宋体" w:eastAsia="宋体" w:hAnsi="宋体"/>
          <w:b/>
          <w:color w:val="000000"/>
          <w:szCs w:val="21"/>
        </w:rPr>
        <w:t>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3E818EF6"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8B745F">
        <w:rPr>
          <w:rFonts w:ascii="宋体" w:eastAsia="宋体" w:hAnsi="宋体" w:hint="eastAsia"/>
          <w:b/>
          <w:szCs w:val="21"/>
        </w:rPr>
        <w:t>左心耳封堵器</w:t>
      </w:r>
      <w:r w:rsidR="008B745F">
        <w:rPr>
          <w:rFonts w:ascii="宋体" w:eastAsia="宋体" w:hAnsi="宋体" w:hint="eastAsia"/>
          <w:b/>
          <w:szCs w:val="21"/>
        </w:rPr>
        <w:t>系统</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1A480658"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8B745F">
        <w:rPr>
          <w:rFonts w:ascii="宋体" w:eastAsia="宋体" w:hAnsi="宋体"/>
          <w:b/>
          <w:szCs w:val="21"/>
        </w:rPr>
        <w:t>023</w:t>
      </w:r>
    </w:p>
    <w:p w14:paraId="34AF1936" w14:textId="1418A3ED"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8B745F">
        <w:rPr>
          <w:rFonts w:ascii="宋体" w:eastAsia="宋体" w:hAnsi="宋体" w:hint="eastAsia"/>
          <w:b/>
          <w:szCs w:val="21"/>
        </w:rPr>
        <w:t>心血管内科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4F26CC">
        <w:trPr>
          <w:trHeight w:val="754"/>
        </w:trPr>
        <w:tc>
          <w:tcPr>
            <w:tcW w:w="468" w:type="dxa"/>
            <w:shd w:val="clear" w:color="auto" w:fill="auto"/>
            <w:vAlign w:val="center"/>
          </w:tcPr>
          <w:p w14:paraId="6FF39946" w14:textId="46C299F0" w:rsidR="00F25D5F" w:rsidRPr="007C2C14" w:rsidRDefault="00F25D5F" w:rsidP="00F25D5F">
            <w:pPr>
              <w:jc w:val="center"/>
              <w:rPr>
                <w:rFonts w:ascii="宋体" w:eastAsia="宋体" w:hAnsi="宋体" w:cs="宋体"/>
                <w:szCs w:val="21"/>
              </w:rPr>
            </w:pPr>
            <w:r w:rsidRPr="007C2C14">
              <w:rPr>
                <w:rFonts w:ascii="宋体" w:eastAsia="宋体" w:hAnsi="宋体" w:cs="宋体" w:hint="eastAsia"/>
                <w:szCs w:val="21"/>
              </w:rPr>
              <w:t>1</w:t>
            </w:r>
          </w:p>
        </w:tc>
        <w:tc>
          <w:tcPr>
            <w:tcW w:w="1546" w:type="dxa"/>
            <w:shd w:val="clear" w:color="auto" w:fill="auto"/>
            <w:vAlign w:val="center"/>
          </w:tcPr>
          <w:p w14:paraId="6F4C18D9" w14:textId="70D648A6" w:rsidR="00F25D5F" w:rsidRPr="007C2C14" w:rsidRDefault="008B745F" w:rsidP="00F25D5F">
            <w:pPr>
              <w:jc w:val="left"/>
              <w:rPr>
                <w:rFonts w:ascii="宋体" w:eastAsia="宋体" w:hAnsi="宋体" w:cs="宋体" w:hint="eastAsia"/>
                <w:szCs w:val="21"/>
              </w:rPr>
            </w:pPr>
            <w:r>
              <w:rPr>
                <w:rFonts w:ascii="宋体" w:eastAsia="宋体" w:hAnsi="宋体" w:hint="eastAsia"/>
                <w:szCs w:val="21"/>
              </w:rPr>
              <w:t>左心耳封堵器系统</w:t>
            </w:r>
          </w:p>
        </w:tc>
        <w:tc>
          <w:tcPr>
            <w:tcW w:w="6945" w:type="dxa"/>
          </w:tcPr>
          <w:p w14:paraId="002BC019" w14:textId="515AF854" w:rsidR="00144884" w:rsidRDefault="008B745F" w:rsidP="00B11C3F">
            <w:pPr>
              <w:pStyle w:val="ae"/>
              <w:numPr>
                <w:ilvl w:val="0"/>
                <w:numId w:val="3"/>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不同大小的左心耳，特别是左心耳深度小于开口宽度的左心耳</w:t>
            </w:r>
            <w:r w:rsidR="00B11C3F">
              <w:rPr>
                <w:rFonts w:ascii="宋体" w:eastAsia="宋体" w:hAnsi="宋体" w:cs="宋体" w:hint="eastAsia"/>
                <w:szCs w:val="21"/>
              </w:rPr>
              <w:t>；</w:t>
            </w:r>
          </w:p>
          <w:p w14:paraId="369DBD03" w14:textId="3DEA946A" w:rsidR="00B11C3F" w:rsidRPr="007C2C14" w:rsidRDefault="008B745F" w:rsidP="007C2C14">
            <w:pPr>
              <w:pStyle w:val="ae"/>
              <w:numPr>
                <w:ilvl w:val="0"/>
                <w:numId w:val="3"/>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开口大于</w:t>
            </w:r>
            <w:r>
              <w:rPr>
                <w:rFonts w:ascii="宋体" w:eastAsia="宋体" w:hAnsi="宋体" w:cs="宋体" w:hint="eastAsia"/>
                <w:szCs w:val="21"/>
              </w:rPr>
              <w:t>30mm的</w:t>
            </w:r>
            <w:r>
              <w:rPr>
                <w:rFonts w:ascii="宋体" w:eastAsia="宋体" w:hAnsi="宋体" w:cs="宋体"/>
                <w:szCs w:val="21"/>
              </w:rPr>
              <w:t>左心耳</w:t>
            </w:r>
            <w:r w:rsidR="007C2C14">
              <w:rPr>
                <w:rFonts w:ascii="宋体" w:eastAsia="宋体" w:hAnsi="宋体" w:cs="宋体" w:hint="eastAsia"/>
                <w:szCs w:val="21"/>
              </w:rPr>
              <w:t>。</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2599D739"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8B745F">
        <w:rPr>
          <w:rFonts w:ascii="宋体" w:eastAsia="宋体" w:hAnsi="宋体" w:hint="eastAsia"/>
          <w:szCs w:val="21"/>
        </w:rPr>
        <w:t>4</w:t>
      </w:r>
      <w:r w:rsidRPr="0021315F">
        <w:rPr>
          <w:rFonts w:ascii="宋体" w:eastAsia="宋体" w:hAnsi="宋体"/>
          <w:szCs w:val="21"/>
        </w:rPr>
        <w:t>月</w:t>
      </w:r>
      <w:r w:rsidR="008B745F">
        <w:rPr>
          <w:rFonts w:ascii="宋体" w:eastAsia="宋体" w:hAnsi="宋体"/>
          <w:szCs w:val="21"/>
        </w:rPr>
        <w:t>1</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4BF810D"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bookmarkStart w:id="0" w:name="_GoBack"/>
      <w:bookmarkEnd w:id="0"/>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8B745F">
        <w:rPr>
          <w:rFonts w:ascii="宋体" w:eastAsia="宋体" w:hAnsi="宋体"/>
          <w:szCs w:val="21"/>
        </w:rPr>
        <w:t>25</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C9D1A" w14:textId="77777777" w:rsidR="00A35C47" w:rsidRDefault="00A35C47" w:rsidP="005E494A">
      <w:r>
        <w:separator/>
      </w:r>
    </w:p>
  </w:endnote>
  <w:endnote w:type="continuationSeparator" w:id="0">
    <w:p w14:paraId="1408EFE2" w14:textId="77777777" w:rsidR="00A35C47" w:rsidRDefault="00A35C47"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20292" w14:textId="77777777" w:rsidR="00A35C47" w:rsidRDefault="00A35C47" w:rsidP="005E494A">
      <w:r>
        <w:separator/>
      </w:r>
    </w:p>
  </w:footnote>
  <w:footnote w:type="continuationSeparator" w:id="0">
    <w:p w14:paraId="66B379AE" w14:textId="77777777" w:rsidR="00A35C47" w:rsidRDefault="00A35C47"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E2B44"/>
    <w:rsid w:val="007F47E8"/>
    <w:rsid w:val="0081258C"/>
    <w:rsid w:val="008127C0"/>
    <w:rsid w:val="00814BE6"/>
    <w:rsid w:val="00833039"/>
    <w:rsid w:val="00833BA4"/>
    <w:rsid w:val="00836554"/>
    <w:rsid w:val="00864DF0"/>
    <w:rsid w:val="0087038F"/>
    <w:rsid w:val="00870F68"/>
    <w:rsid w:val="00871711"/>
    <w:rsid w:val="008B745F"/>
    <w:rsid w:val="008C1ACB"/>
    <w:rsid w:val="008E0012"/>
    <w:rsid w:val="008E3267"/>
    <w:rsid w:val="008F7D9B"/>
    <w:rsid w:val="0091268A"/>
    <w:rsid w:val="009271BC"/>
    <w:rsid w:val="00932A3B"/>
    <w:rsid w:val="00940F8E"/>
    <w:rsid w:val="00941861"/>
    <w:rsid w:val="009456B5"/>
    <w:rsid w:val="00946712"/>
    <w:rsid w:val="0095052F"/>
    <w:rsid w:val="009711AB"/>
    <w:rsid w:val="009806C1"/>
    <w:rsid w:val="00996F7D"/>
    <w:rsid w:val="009A66F5"/>
    <w:rsid w:val="009C79F2"/>
    <w:rsid w:val="009D4900"/>
    <w:rsid w:val="00A1152D"/>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A62EA-B243-461A-9C0A-3A4D5E61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83</cp:revision>
  <cp:lastPrinted>2019-03-25T02:23:00Z</cp:lastPrinted>
  <dcterms:created xsi:type="dcterms:W3CDTF">2018-03-19T00:13:00Z</dcterms:created>
  <dcterms:modified xsi:type="dcterms:W3CDTF">2019-03-25T02:23:00Z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