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矫正用</w:t>
      </w:r>
      <w:r>
        <w:rPr>
          <w:rFonts w:ascii="宋体" w:hAnsi="宋体" w:eastAsia="宋体"/>
          <w:b/>
          <w:szCs w:val="21"/>
        </w:rPr>
        <w:t>耳模型”</w:t>
      </w:r>
      <w:r>
        <w:rPr>
          <w:rFonts w:ascii="宋体" w:hAnsi="宋体" w:eastAsia="宋体"/>
          <w:b/>
          <w:color w:val="000000"/>
          <w:szCs w:val="21"/>
        </w:rPr>
        <w:t>采购论证公告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耳鼻咽喉</w:t>
      </w:r>
      <w:r>
        <w:rPr>
          <w:rFonts w:ascii="宋体" w:hAnsi="宋体" w:eastAsia="宋体"/>
          <w:b/>
          <w:szCs w:val="21"/>
        </w:rPr>
        <w:t>头颈外</w:t>
      </w:r>
      <w:r>
        <w:rPr>
          <w:rFonts w:hint="eastAsia" w:ascii="宋体" w:hAnsi="宋体" w:eastAsia="宋体"/>
          <w:b/>
          <w:szCs w:val="21"/>
        </w:rPr>
        <w:t>科</w:t>
      </w:r>
      <w:r>
        <w:rPr>
          <w:rFonts w:ascii="宋体" w:hAnsi="宋体" w:eastAsia="宋体"/>
          <w:b/>
          <w:szCs w:val="21"/>
        </w:rPr>
        <w:t>“</w:t>
      </w:r>
      <w:r>
        <w:rPr>
          <w:rFonts w:hint="eastAsia" w:ascii="宋体" w:hAnsi="宋体" w:eastAsia="宋体"/>
          <w:b/>
          <w:szCs w:val="21"/>
        </w:rPr>
        <w:t>矫正用</w:t>
      </w:r>
      <w:r>
        <w:rPr>
          <w:rFonts w:ascii="宋体" w:hAnsi="宋体" w:eastAsia="宋体"/>
          <w:b/>
          <w:szCs w:val="21"/>
        </w:rPr>
        <w:t>耳模型”</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8</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-lz-045</w:t>
      </w:r>
    </w:p>
    <w:p>
      <w:pPr>
        <w:spacing w:after="20"/>
        <w:jc w:val="left"/>
        <w:rPr>
          <w:rFonts w:hint="eastAsia"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耳鼻咽喉头颈外科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9"/>
        <w:tblW w:w="83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417"/>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7" w:hRule="atLeast"/>
        </w:trPr>
        <w:tc>
          <w:tcPr>
            <w:tcW w:w="88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1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097" w:type="dxa"/>
          </w:tcPr>
          <w:p>
            <w:pPr>
              <w:spacing w:before="240" w:after="240"/>
              <w:ind w:firstLine="2310" w:firstLineChars="110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0"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1417" w:type="dxa"/>
            <w:shd w:val="clear" w:color="auto" w:fill="auto"/>
            <w:vAlign w:val="center"/>
          </w:tcPr>
          <w:p>
            <w:pPr>
              <w:jc w:val="left"/>
              <w:rPr>
                <w:rFonts w:ascii="宋体" w:hAnsi="宋体" w:eastAsia="宋体" w:cs="宋体"/>
                <w:sz w:val="18"/>
                <w:szCs w:val="18"/>
              </w:rPr>
            </w:pPr>
            <w:r>
              <w:rPr>
                <w:rFonts w:hint="eastAsia" w:ascii="宋体" w:hAnsi="宋体" w:eastAsia="宋体"/>
                <w:sz w:val="18"/>
                <w:szCs w:val="18"/>
              </w:rPr>
              <w:t>矫正用耳模型</w:t>
            </w:r>
          </w:p>
        </w:tc>
        <w:tc>
          <w:tcPr>
            <w:tcW w:w="6097" w:type="dxa"/>
          </w:tcPr>
          <w:p>
            <w:pPr>
              <w:jc w:val="left"/>
              <w:rPr>
                <w:rFonts w:hint="eastAsia" w:ascii="宋体" w:hAnsi="宋体" w:eastAsia="宋体" w:cs="宋体"/>
                <w:sz w:val="18"/>
                <w:szCs w:val="18"/>
              </w:rPr>
            </w:pPr>
            <w:r>
              <w:rPr>
                <w:rFonts w:hint="eastAsia" w:ascii="宋体" w:hAnsi="宋体" w:eastAsia="宋体" w:cs="宋体"/>
                <w:sz w:val="18"/>
                <w:szCs w:val="18"/>
              </w:rPr>
              <w:t>用于婴幼儿</w:t>
            </w:r>
            <w:r>
              <w:rPr>
                <w:rFonts w:ascii="宋体" w:hAnsi="宋体" w:eastAsia="宋体" w:cs="宋体"/>
                <w:sz w:val="18"/>
                <w:szCs w:val="18"/>
              </w:rPr>
              <w:t>耳廓</w:t>
            </w:r>
            <w:r>
              <w:rPr>
                <w:rFonts w:hint="eastAsia" w:ascii="宋体" w:hAnsi="宋体" w:eastAsia="宋体" w:cs="宋体"/>
                <w:sz w:val="18"/>
                <w:szCs w:val="18"/>
              </w:rPr>
              <w:t>畸形无创矫形</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1</w:t>
      </w:r>
      <w:r>
        <w:rPr>
          <w:rFonts w:ascii="宋体" w:hAnsi="宋体" w:eastAsia="宋体"/>
          <w:szCs w:val="21"/>
        </w:rPr>
        <w:t>2月29日到北京大学第一医院医学装备处报名。</w:t>
      </w:r>
    </w:p>
    <w:p>
      <w:pPr>
        <w:spacing w:after="20"/>
        <w:jc w:val="left"/>
        <w:rPr>
          <w:rFonts w:ascii="宋体" w:hAnsi="宋体" w:eastAsia="宋体"/>
          <w:szCs w:val="21"/>
        </w:rPr>
      </w:pPr>
      <w:r>
        <w:rPr>
          <w:rFonts w:ascii="宋体" w:hAnsi="宋体" w:eastAsia="宋体"/>
          <w:szCs w:val="21"/>
        </w:rPr>
        <w:t>3.2报名时间：北京时</w:t>
      </w:r>
      <w:bookmarkStart w:id="0" w:name="_GoBack"/>
      <w:r>
        <w:rPr>
          <w:rFonts w:hint="eastAsia" w:ascii="宋体" w:hAnsi="宋体" w:eastAsia="宋体"/>
          <w:szCs w:val="21"/>
          <w:lang w:eastAsia="zh-CN"/>
        </w:rPr>
        <w:t>下</w:t>
      </w:r>
      <w:r>
        <w:rPr>
          <w:rFonts w:hint="eastAsia" w:ascii="宋体" w:hAnsi="宋体" w:eastAsia="宋体"/>
          <w:szCs w:val="21"/>
        </w:rPr>
        <w:t>午</w:t>
      </w:r>
      <w:r>
        <w:rPr>
          <w:rFonts w:hint="eastAsia" w:ascii="宋体" w:hAnsi="宋体" w:eastAsia="宋体"/>
          <w:szCs w:val="21"/>
          <w:lang w:val="en-US" w:eastAsia="zh-CN"/>
        </w:rPr>
        <w:t>1</w:t>
      </w:r>
      <w:r>
        <w:rPr>
          <w:rFonts w:hint="eastAsia" w:ascii="宋体" w:hAnsi="宋体" w:eastAsia="宋体"/>
          <w:szCs w:val="21"/>
        </w:rPr>
        <w:t>:</w:t>
      </w:r>
      <w:r>
        <w:rPr>
          <w:rFonts w:ascii="宋体" w:hAnsi="宋体" w:eastAsia="宋体"/>
          <w:szCs w:val="21"/>
        </w:rPr>
        <w:t>30</w:t>
      </w:r>
      <w:bookmarkEnd w:id="0"/>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2018年12月</w:t>
      </w:r>
      <w:r>
        <w:rPr>
          <w:rFonts w:hint="eastAsia" w:ascii="宋体" w:hAnsi="宋体" w:eastAsia="宋体"/>
          <w:szCs w:val="21"/>
        </w:rPr>
        <w:t xml:space="preserve"> </w:t>
      </w:r>
      <w:r>
        <w:rPr>
          <w:rFonts w:hint="eastAsia" w:ascii="宋体" w:hAnsi="宋体" w:eastAsia="宋体"/>
          <w:szCs w:val="21"/>
          <w:lang w:val="en-US" w:eastAsia="zh-CN"/>
        </w:rPr>
        <w:t>25</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20090"/>
    <w:rsid w:val="00131674"/>
    <w:rsid w:val="00131A93"/>
    <w:rsid w:val="00146F17"/>
    <w:rsid w:val="00151DE2"/>
    <w:rsid w:val="001656B9"/>
    <w:rsid w:val="00174300"/>
    <w:rsid w:val="00187E09"/>
    <w:rsid w:val="00197841"/>
    <w:rsid w:val="001A0420"/>
    <w:rsid w:val="001D5D00"/>
    <w:rsid w:val="001E5AB6"/>
    <w:rsid w:val="001F23EC"/>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40015B"/>
    <w:rsid w:val="0040209A"/>
    <w:rsid w:val="00407FC4"/>
    <w:rsid w:val="00435622"/>
    <w:rsid w:val="00453E24"/>
    <w:rsid w:val="004675DB"/>
    <w:rsid w:val="00481510"/>
    <w:rsid w:val="00485834"/>
    <w:rsid w:val="004A3D2E"/>
    <w:rsid w:val="004B1932"/>
    <w:rsid w:val="004D531C"/>
    <w:rsid w:val="00503C71"/>
    <w:rsid w:val="005202A5"/>
    <w:rsid w:val="00524E6D"/>
    <w:rsid w:val="0054422B"/>
    <w:rsid w:val="00544807"/>
    <w:rsid w:val="00551D9B"/>
    <w:rsid w:val="00553CAD"/>
    <w:rsid w:val="00577F0A"/>
    <w:rsid w:val="005942AA"/>
    <w:rsid w:val="005973E9"/>
    <w:rsid w:val="005D5C04"/>
    <w:rsid w:val="005E494A"/>
    <w:rsid w:val="00604448"/>
    <w:rsid w:val="0060685E"/>
    <w:rsid w:val="00614118"/>
    <w:rsid w:val="00623C3A"/>
    <w:rsid w:val="006311D9"/>
    <w:rsid w:val="006325EF"/>
    <w:rsid w:val="00655718"/>
    <w:rsid w:val="00662F7E"/>
    <w:rsid w:val="00677DD1"/>
    <w:rsid w:val="006A6EDA"/>
    <w:rsid w:val="006B3528"/>
    <w:rsid w:val="0071050F"/>
    <w:rsid w:val="00733A9A"/>
    <w:rsid w:val="0074342F"/>
    <w:rsid w:val="0076698C"/>
    <w:rsid w:val="00767273"/>
    <w:rsid w:val="007914C6"/>
    <w:rsid w:val="007975F1"/>
    <w:rsid w:val="007A3BED"/>
    <w:rsid w:val="007A7F29"/>
    <w:rsid w:val="007C661D"/>
    <w:rsid w:val="007E2B44"/>
    <w:rsid w:val="007F47E8"/>
    <w:rsid w:val="0081258C"/>
    <w:rsid w:val="008127C0"/>
    <w:rsid w:val="00814BE6"/>
    <w:rsid w:val="00833039"/>
    <w:rsid w:val="00833BA4"/>
    <w:rsid w:val="00836554"/>
    <w:rsid w:val="00864DF0"/>
    <w:rsid w:val="0087038F"/>
    <w:rsid w:val="00870F68"/>
    <w:rsid w:val="00871711"/>
    <w:rsid w:val="008C1ACB"/>
    <w:rsid w:val="008D3084"/>
    <w:rsid w:val="008E0012"/>
    <w:rsid w:val="008F7D9B"/>
    <w:rsid w:val="009271BC"/>
    <w:rsid w:val="00940F8E"/>
    <w:rsid w:val="00941861"/>
    <w:rsid w:val="009456B5"/>
    <w:rsid w:val="00946712"/>
    <w:rsid w:val="0095052F"/>
    <w:rsid w:val="00976F68"/>
    <w:rsid w:val="009806C1"/>
    <w:rsid w:val="00996F7D"/>
    <w:rsid w:val="009C79F2"/>
    <w:rsid w:val="009D4900"/>
    <w:rsid w:val="00A02DC2"/>
    <w:rsid w:val="00A21AD6"/>
    <w:rsid w:val="00A27C93"/>
    <w:rsid w:val="00A33774"/>
    <w:rsid w:val="00A340E7"/>
    <w:rsid w:val="00A555ED"/>
    <w:rsid w:val="00A6620F"/>
    <w:rsid w:val="00A753CF"/>
    <w:rsid w:val="00A93135"/>
    <w:rsid w:val="00A944F3"/>
    <w:rsid w:val="00AA0580"/>
    <w:rsid w:val="00AA73BE"/>
    <w:rsid w:val="00AE3027"/>
    <w:rsid w:val="00AF5178"/>
    <w:rsid w:val="00AF53AE"/>
    <w:rsid w:val="00B0629A"/>
    <w:rsid w:val="00B2317D"/>
    <w:rsid w:val="00B61F6D"/>
    <w:rsid w:val="00B7341D"/>
    <w:rsid w:val="00B754CB"/>
    <w:rsid w:val="00B763A0"/>
    <w:rsid w:val="00B8083D"/>
    <w:rsid w:val="00B81D8A"/>
    <w:rsid w:val="00B91F98"/>
    <w:rsid w:val="00BA3ECF"/>
    <w:rsid w:val="00BD5287"/>
    <w:rsid w:val="00BF0FE3"/>
    <w:rsid w:val="00BF5C61"/>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A1A2D"/>
    <w:rsid w:val="00DA6C0D"/>
    <w:rsid w:val="00DF240E"/>
    <w:rsid w:val="00DF7F06"/>
    <w:rsid w:val="00E12B76"/>
    <w:rsid w:val="00E17F17"/>
    <w:rsid w:val="00E31283"/>
    <w:rsid w:val="00E52116"/>
    <w:rsid w:val="00E63AB6"/>
    <w:rsid w:val="00E67C31"/>
    <w:rsid w:val="00E74CE8"/>
    <w:rsid w:val="00E8003F"/>
    <w:rsid w:val="00E80E27"/>
    <w:rsid w:val="00EA3989"/>
    <w:rsid w:val="00EA5512"/>
    <w:rsid w:val="00EA6ECD"/>
    <w:rsid w:val="00EB24F3"/>
    <w:rsid w:val="00EB5F29"/>
    <w:rsid w:val="00EB6C37"/>
    <w:rsid w:val="00EC2C67"/>
    <w:rsid w:val="00EE3C4E"/>
    <w:rsid w:val="00F24C38"/>
    <w:rsid w:val="00F3051B"/>
    <w:rsid w:val="00F60658"/>
    <w:rsid w:val="00F63C0B"/>
    <w:rsid w:val="00F71782"/>
    <w:rsid w:val="00F72E87"/>
    <w:rsid w:val="00F80EB0"/>
    <w:rsid w:val="00F81EFE"/>
    <w:rsid w:val="00F84A4E"/>
    <w:rsid w:val="00FB704C"/>
    <w:rsid w:val="00FE2C41"/>
    <w:rsid w:val="14DB19D4"/>
    <w:rsid w:val="5B0D6246"/>
    <w:rsid w:val="6D073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uiPriority w:val="99"/>
    <w:rPr>
      <w:b/>
      <w:bCs/>
    </w:rPr>
  </w:style>
  <w:style w:type="paragraph" w:styleId="3">
    <w:name w:val="annotation text"/>
    <w:basedOn w:val="1"/>
    <w:link w:val="12"/>
    <w:semiHidden/>
    <w:unhideWhenUsed/>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10">
    <w:name w:val="页眉 字符"/>
    <w:basedOn w:val="7"/>
    <w:link w:val="6"/>
    <w:uiPriority w:val="99"/>
    <w:rPr>
      <w:kern w:val="2"/>
      <w:sz w:val="18"/>
      <w:szCs w:val="18"/>
    </w:rPr>
  </w:style>
  <w:style w:type="character" w:customStyle="1" w:styleId="11">
    <w:name w:val="页脚 字符"/>
    <w:basedOn w:val="7"/>
    <w:link w:val="5"/>
    <w:uiPriority w:val="99"/>
    <w:rPr>
      <w:kern w:val="2"/>
      <w:sz w:val="18"/>
      <w:szCs w:val="18"/>
    </w:rPr>
  </w:style>
  <w:style w:type="character" w:customStyle="1" w:styleId="12">
    <w:name w:val="批注文字 字符"/>
    <w:basedOn w:val="7"/>
    <w:link w:val="3"/>
    <w:semiHidden/>
    <w:uiPriority w:val="99"/>
    <w:rPr>
      <w:kern w:val="2"/>
      <w:sz w:val="21"/>
      <w:szCs w:val="22"/>
    </w:rPr>
  </w:style>
  <w:style w:type="character" w:customStyle="1" w:styleId="13">
    <w:name w:val="批注主题 字符"/>
    <w:basedOn w:val="12"/>
    <w:link w:val="2"/>
    <w:semiHidden/>
    <w:uiPriority w:val="99"/>
    <w:rPr>
      <w:b/>
      <w:bCs/>
      <w:kern w:val="2"/>
      <w:sz w:val="21"/>
      <w:szCs w:val="22"/>
    </w:rPr>
  </w:style>
  <w:style w:type="character" w:customStyle="1" w:styleId="14">
    <w:name w:val="批注框文本 字符"/>
    <w:basedOn w:val="7"/>
    <w:link w:val="4"/>
    <w:semiHidden/>
    <w:uiPriority w:val="99"/>
    <w:rPr>
      <w:kern w:val="2"/>
      <w:sz w:val="18"/>
      <w:szCs w:val="18"/>
    </w:rPr>
  </w:style>
  <w:style w:type="paragraph" w:styleId="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1486-8EEC-48FA-B6A2-96F6AC9698F0}">
  <ds:schemaRefs/>
</ds:datastoreItem>
</file>

<file path=docProps/app.xml><?xml version="1.0" encoding="utf-8"?>
<Properties xmlns="http://schemas.openxmlformats.org/officeDocument/2006/extended-properties" xmlns:vt="http://schemas.openxmlformats.org/officeDocument/2006/docPropsVTypes">
  <Template>Normal</Template>
  <Pages>1</Pages>
  <Words>154</Words>
  <Characters>880</Characters>
  <Lines>7</Lines>
  <Paragraphs>2</Paragraphs>
  <TotalTime>1704</TotalTime>
  <ScaleCrop>false</ScaleCrop>
  <LinksUpToDate>false</LinksUpToDate>
  <CharactersWithSpaces>1032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2018-12-24T11:01:00Z</cp:lastPrinted>
  <dcterms:modified xsi:type="dcterms:W3CDTF">2018-12-25T06:38:06Z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