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A73B4">
        <w:rPr>
          <w:rFonts w:ascii="宋体" w:eastAsia="宋体" w:hAnsi="宋体" w:hint="eastAsia"/>
          <w:color w:val="000000"/>
          <w:sz w:val="28"/>
          <w:u w:color="000000"/>
        </w:rPr>
        <w:t>电镜组织</w:t>
      </w:r>
      <w:r w:rsidR="00EA73B4">
        <w:rPr>
          <w:rFonts w:ascii="宋体" w:eastAsia="宋体" w:hAnsi="宋体"/>
          <w:color w:val="000000"/>
          <w:sz w:val="28"/>
          <w:u w:color="000000"/>
        </w:rPr>
        <w:t>处理机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EF1AB1">
        <w:rPr>
          <w:rFonts w:ascii="宋体" w:eastAsia="宋体" w:hAnsi="宋体" w:hint="eastAsia"/>
          <w:color w:val="000000"/>
          <w:sz w:val="28"/>
          <w:u w:color="000000"/>
        </w:rPr>
        <w:t>科研</w:t>
      </w:r>
      <w:bookmarkStart w:id="0" w:name="_GoBack"/>
      <w:bookmarkEnd w:id="0"/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EA73B4">
        <w:rPr>
          <w:rFonts w:ascii="宋体" w:eastAsia="宋体" w:hAnsi="宋体"/>
          <w:color w:val="000000"/>
          <w:sz w:val="28"/>
          <w:u w:color="000000"/>
        </w:rPr>
        <w:t>182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EA73B4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北京万</w:t>
      </w:r>
      <w:r>
        <w:rPr>
          <w:rFonts w:ascii="宋体" w:eastAsia="宋体" w:hAnsi="宋体"/>
          <w:color w:val="000000"/>
          <w:sz w:val="28"/>
          <w:u w:color="000000"/>
        </w:rPr>
        <w:t>泰恒通国际科贸有限公司</w:t>
      </w:r>
      <w:r w:rsidR="00021778">
        <w:rPr>
          <w:rFonts w:ascii="宋体" w:eastAsia="宋体" w:hAnsi="宋体" w:hint="eastAsia"/>
          <w:color w:val="000000"/>
          <w:sz w:val="28"/>
          <w:u w:color="000000"/>
        </w:rPr>
        <w:t xml:space="preserve"> 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08" w:rsidRDefault="006C3108" w:rsidP="00E9795B">
      <w:r>
        <w:separator/>
      </w:r>
    </w:p>
  </w:endnote>
  <w:endnote w:type="continuationSeparator" w:id="0">
    <w:p w:rsidR="006C3108" w:rsidRDefault="006C3108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08" w:rsidRDefault="006C3108" w:rsidP="00E9795B">
      <w:r>
        <w:separator/>
      </w:r>
    </w:p>
  </w:footnote>
  <w:footnote w:type="continuationSeparator" w:id="0">
    <w:p w:rsidR="006C3108" w:rsidRDefault="006C3108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1778"/>
    <w:rsid w:val="00044B31"/>
    <w:rsid w:val="00045B97"/>
    <w:rsid w:val="00051A74"/>
    <w:rsid w:val="00136C52"/>
    <w:rsid w:val="001A4636"/>
    <w:rsid w:val="001C05F6"/>
    <w:rsid w:val="001C68D9"/>
    <w:rsid w:val="00222EFB"/>
    <w:rsid w:val="00243257"/>
    <w:rsid w:val="00293CEF"/>
    <w:rsid w:val="002F0820"/>
    <w:rsid w:val="003254A3"/>
    <w:rsid w:val="00332D5C"/>
    <w:rsid w:val="00347256"/>
    <w:rsid w:val="00352994"/>
    <w:rsid w:val="00353426"/>
    <w:rsid w:val="003C10AA"/>
    <w:rsid w:val="0040235E"/>
    <w:rsid w:val="004177EE"/>
    <w:rsid w:val="004C7A2F"/>
    <w:rsid w:val="004D19FE"/>
    <w:rsid w:val="00544ACA"/>
    <w:rsid w:val="005B1482"/>
    <w:rsid w:val="006B5FF9"/>
    <w:rsid w:val="006C3108"/>
    <w:rsid w:val="006C7922"/>
    <w:rsid w:val="006D74E4"/>
    <w:rsid w:val="00752AA0"/>
    <w:rsid w:val="0076167C"/>
    <w:rsid w:val="007A0A21"/>
    <w:rsid w:val="007A469D"/>
    <w:rsid w:val="008713DB"/>
    <w:rsid w:val="00874D0C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68BD"/>
    <w:rsid w:val="00C4781C"/>
    <w:rsid w:val="00CA58B7"/>
    <w:rsid w:val="00CD0EB4"/>
    <w:rsid w:val="00CE1D37"/>
    <w:rsid w:val="00D935FC"/>
    <w:rsid w:val="00E10A2E"/>
    <w:rsid w:val="00E267E3"/>
    <w:rsid w:val="00E30C21"/>
    <w:rsid w:val="00E33D43"/>
    <w:rsid w:val="00E433DF"/>
    <w:rsid w:val="00E9795B"/>
    <w:rsid w:val="00EA73B4"/>
    <w:rsid w:val="00ED7F47"/>
    <w:rsid w:val="00EF1AB1"/>
    <w:rsid w:val="00F207F9"/>
    <w:rsid w:val="00F36909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E6DC-7B87-41CE-ABFF-2CB912FD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2018-11-29T04:04:00Z</dcterms:created>
  <dcterms:modified xsi:type="dcterms:W3CDTF">2018-11-29T04:14:00Z</dcterms:modified>
</cp:coreProperties>
</file>