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531717" w:rsidP="00531717">
      <w:pPr>
        <w:spacing w:after="180"/>
        <w:jc w:val="center"/>
        <w:rPr>
          <w:rFonts w:ascii="宋体" w:eastAsia="宋体" w:hAnsi="宋体"/>
          <w:b/>
          <w:color w:val="000000"/>
          <w:sz w:val="18"/>
        </w:rPr>
      </w:pPr>
      <w:r>
        <w:rPr>
          <w:rFonts w:ascii="宋体" w:eastAsia="宋体" w:hAnsi="宋体"/>
          <w:b/>
          <w:color w:val="000000"/>
          <w:sz w:val="18"/>
        </w:rPr>
        <w:t>北京大学第一医院妇产科婴儿复苏器采购院内论证公告</w:t>
      </w:r>
    </w:p>
    <w:p w:rsidR="00531717" w:rsidRDefault="00531717" w:rsidP="0053171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1.论证简介</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院妇产科婴儿复苏器采购</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1.2采购论证编号：2018-医疗-lz-229</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1.4采购论证性质：院内论证</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1.5资金来源：自筹经费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31717" w:rsidRPr="00531717" w:rsidRDefault="00531717" w:rsidP="0053171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31717" w:rsidTr="00531717">
        <w:trPr>
          <w:trHeight w:val="270"/>
        </w:trPr>
        <w:tc>
          <w:tcPr>
            <w:tcW w:w="1667" w:type="pct"/>
            <w:shd w:val="clear" w:color="auto" w:fill="auto"/>
            <w:noWrap/>
            <w:vAlign w:val="center"/>
            <w:hideMark/>
          </w:tcPr>
          <w:p w:rsidR="00531717" w:rsidRDefault="00531717" w:rsidP="0053171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备注</w:t>
            </w:r>
          </w:p>
        </w:tc>
      </w:tr>
      <w:tr w:rsidR="00531717" w:rsidTr="00531717">
        <w:trPr>
          <w:trHeight w:val="270"/>
        </w:trPr>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婴儿复苏器</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w:t>
            </w:r>
          </w:p>
        </w:tc>
      </w:tr>
    </w:tbl>
    <w:p w:rsidR="00531717" w:rsidRPr="00531717" w:rsidRDefault="00531717" w:rsidP="0053171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31717" w:rsidTr="00531717">
        <w:trPr>
          <w:trHeight w:val="270"/>
        </w:trPr>
        <w:tc>
          <w:tcPr>
            <w:tcW w:w="5000" w:type="pct"/>
            <w:shd w:val="clear" w:color="auto" w:fill="auto"/>
            <w:noWrap/>
            <w:vAlign w:val="center"/>
            <w:hideMark/>
          </w:tcPr>
          <w:p w:rsidR="00531717" w:rsidRDefault="00531717">
            <w:pPr>
              <w:widowControl/>
              <w:jc w:val="left"/>
              <w:rPr>
                <w:color w:val="000000"/>
                <w:sz w:val="18"/>
                <w:szCs w:val="18"/>
              </w:rPr>
            </w:pPr>
            <w:r>
              <w:rPr>
                <w:rFonts w:hint="eastAsia"/>
                <w:color w:val="000000"/>
                <w:sz w:val="18"/>
                <w:szCs w:val="18"/>
              </w:rPr>
              <w:t>1、用于新生儿的复苏急救；</w:t>
            </w:r>
          </w:p>
        </w:tc>
      </w:tr>
      <w:tr w:rsidR="00531717" w:rsidTr="00531717">
        <w:trPr>
          <w:trHeight w:val="270"/>
        </w:trPr>
        <w:tc>
          <w:tcPr>
            <w:tcW w:w="5000" w:type="pct"/>
            <w:shd w:val="clear" w:color="auto" w:fill="auto"/>
            <w:noWrap/>
            <w:vAlign w:val="center"/>
            <w:hideMark/>
          </w:tcPr>
          <w:p w:rsidR="00531717" w:rsidRDefault="00531717">
            <w:pPr>
              <w:rPr>
                <w:color w:val="000000"/>
                <w:sz w:val="18"/>
                <w:szCs w:val="18"/>
              </w:rPr>
            </w:pPr>
            <w:r>
              <w:rPr>
                <w:rFonts w:hint="eastAsia"/>
                <w:color w:val="000000"/>
                <w:sz w:val="18"/>
                <w:szCs w:val="18"/>
              </w:rPr>
              <w:t>2、复苏器的驱动方式：气体驱动，手动驱动；</w:t>
            </w:r>
          </w:p>
        </w:tc>
      </w:tr>
      <w:tr w:rsidR="00531717" w:rsidTr="00531717">
        <w:trPr>
          <w:trHeight w:val="270"/>
        </w:trPr>
        <w:tc>
          <w:tcPr>
            <w:tcW w:w="5000" w:type="pct"/>
            <w:shd w:val="clear" w:color="auto" w:fill="auto"/>
            <w:noWrap/>
            <w:vAlign w:val="center"/>
            <w:hideMark/>
          </w:tcPr>
          <w:p w:rsidR="00531717" w:rsidRDefault="00531717">
            <w:pPr>
              <w:rPr>
                <w:color w:val="000000"/>
                <w:sz w:val="18"/>
                <w:szCs w:val="18"/>
              </w:rPr>
            </w:pPr>
            <w:r>
              <w:rPr>
                <w:rFonts w:hint="eastAsia"/>
                <w:color w:val="000000"/>
                <w:sz w:val="18"/>
                <w:szCs w:val="18"/>
              </w:rPr>
              <w:t>3、适用婴儿体重范围≤10公斤</w:t>
            </w:r>
            <w:r w:rsidR="005B41E6">
              <w:rPr>
                <w:rFonts w:hint="eastAsia"/>
                <w:color w:val="000000"/>
                <w:sz w:val="18"/>
                <w:szCs w:val="18"/>
              </w:rPr>
              <w:t>。</w:t>
            </w:r>
          </w:p>
        </w:tc>
      </w:tr>
    </w:tbl>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2.对供应商基本要求：</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2.2 不接受联合体投标。</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3.供应商报名</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673105">
        <w:rPr>
          <w:rFonts w:ascii="宋体" w:eastAsia="宋体" w:hAnsi="宋体"/>
          <w:color w:val="000000"/>
          <w:sz w:val="18"/>
        </w:rPr>
        <w:t>2018/1</w:t>
      </w:r>
      <w:r w:rsidR="00F7072D">
        <w:rPr>
          <w:rFonts w:ascii="宋体" w:eastAsia="宋体" w:hAnsi="宋体" w:hint="eastAsia"/>
          <w:color w:val="000000"/>
          <w:sz w:val="18"/>
        </w:rPr>
        <w:t>2</w:t>
      </w:r>
      <w:r w:rsidR="00F7072D">
        <w:rPr>
          <w:rFonts w:ascii="宋体" w:eastAsia="宋体" w:hAnsi="宋体"/>
          <w:color w:val="000000"/>
          <w:sz w:val="18"/>
        </w:rPr>
        <w:t>/</w:t>
      </w:r>
      <w:r w:rsidR="00F7072D">
        <w:rPr>
          <w:rFonts w:ascii="宋体" w:eastAsia="宋体" w:hAnsi="宋体" w:hint="eastAsia"/>
          <w:color w:val="000000"/>
          <w:sz w:val="18"/>
        </w:rPr>
        <w:t>4</w:t>
      </w:r>
      <w:r>
        <w:rPr>
          <w:rFonts w:ascii="宋体" w:eastAsia="宋体" w:hAnsi="宋体"/>
          <w:color w:val="000000"/>
          <w:sz w:val="18"/>
        </w:rPr>
        <w:t>到北京大学第一医院医学装备处报名。</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4.发放采购论证文件</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5.采购论证时间及地点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6.2联系人：赵予涵、郭晨</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6.3联系电话：2231</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6.4电子邮箱：bdyyyxzb@163.com</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31717" w:rsidRDefault="00531717" w:rsidP="00531717">
      <w:pPr>
        <w:spacing w:after="20"/>
        <w:jc w:val="left"/>
        <w:rPr>
          <w:rFonts w:ascii="宋体" w:eastAsia="宋体" w:hAnsi="宋体"/>
          <w:color w:val="000000"/>
          <w:sz w:val="18"/>
        </w:rPr>
      </w:pP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31717" w:rsidRP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2018年11月</w:t>
      </w:r>
      <w:r w:rsidR="00673105">
        <w:rPr>
          <w:rFonts w:ascii="宋体" w:eastAsia="宋体" w:hAnsi="宋体"/>
          <w:color w:val="000000"/>
          <w:sz w:val="18"/>
        </w:rPr>
        <w:t>2</w:t>
      </w:r>
      <w:r w:rsidR="00F7072D">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531717" w:rsidRPr="00531717" w:rsidRDefault="00531717" w:rsidP="005B41E6">
      <w:pPr>
        <w:spacing w:after="180"/>
        <w:rPr>
          <w:rFonts w:ascii="宋体" w:eastAsia="宋体" w:hAnsi="宋体"/>
          <w:b/>
          <w:color w:val="000000"/>
          <w:sz w:val="18"/>
        </w:rPr>
      </w:pPr>
    </w:p>
    <w:sectPr w:rsidR="00531717" w:rsidRPr="00531717" w:rsidSect="0053171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A1" w:rsidRDefault="00DD5FA1" w:rsidP="005B41E6">
      <w:r>
        <w:separator/>
      </w:r>
    </w:p>
  </w:endnote>
  <w:endnote w:type="continuationSeparator" w:id="0">
    <w:p w:rsidR="00DD5FA1" w:rsidRDefault="00DD5FA1" w:rsidP="005B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A1" w:rsidRDefault="00DD5FA1" w:rsidP="005B41E6">
      <w:r>
        <w:separator/>
      </w:r>
    </w:p>
  </w:footnote>
  <w:footnote w:type="continuationSeparator" w:id="0">
    <w:p w:rsidR="00DD5FA1" w:rsidRDefault="00DD5FA1" w:rsidP="005B4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95"/>
    <w:rsid w:val="00121A95"/>
    <w:rsid w:val="00531717"/>
    <w:rsid w:val="005B41E6"/>
    <w:rsid w:val="00673105"/>
    <w:rsid w:val="009C4BDA"/>
    <w:rsid w:val="00AA2218"/>
    <w:rsid w:val="00AC368A"/>
    <w:rsid w:val="00D3764C"/>
    <w:rsid w:val="00DD5FA1"/>
    <w:rsid w:val="00F7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4E268"/>
  <w15:chartTrackingRefBased/>
  <w15:docId w15:val="{31F69674-F3AB-4BBB-B6AB-9F340308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1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41E6"/>
    <w:rPr>
      <w:sz w:val="18"/>
      <w:szCs w:val="18"/>
    </w:rPr>
  </w:style>
  <w:style w:type="paragraph" w:styleId="a5">
    <w:name w:val="footer"/>
    <w:basedOn w:val="a"/>
    <w:link w:val="a6"/>
    <w:uiPriority w:val="99"/>
    <w:unhideWhenUsed/>
    <w:rsid w:val="005B41E6"/>
    <w:pPr>
      <w:tabs>
        <w:tab w:val="center" w:pos="4153"/>
        <w:tab w:val="right" w:pos="8306"/>
      </w:tabs>
      <w:snapToGrid w:val="0"/>
      <w:jc w:val="left"/>
    </w:pPr>
    <w:rPr>
      <w:sz w:val="18"/>
      <w:szCs w:val="18"/>
    </w:rPr>
  </w:style>
  <w:style w:type="character" w:customStyle="1" w:styleId="a6">
    <w:name w:val="页脚 字符"/>
    <w:basedOn w:val="a0"/>
    <w:link w:val="a5"/>
    <w:uiPriority w:val="99"/>
    <w:rsid w:val="005B41E6"/>
    <w:rPr>
      <w:sz w:val="18"/>
      <w:szCs w:val="18"/>
    </w:rPr>
  </w:style>
  <w:style w:type="paragraph" w:styleId="a7">
    <w:name w:val="Balloon Text"/>
    <w:basedOn w:val="a"/>
    <w:link w:val="a8"/>
    <w:uiPriority w:val="99"/>
    <w:semiHidden/>
    <w:unhideWhenUsed/>
    <w:rsid w:val="005B41E6"/>
    <w:rPr>
      <w:sz w:val="18"/>
      <w:szCs w:val="18"/>
    </w:rPr>
  </w:style>
  <w:style w:type="character" w:customStyle="1" w:styleId="a8">
    <w:name w:val="批注框文本 字符"/>
    <w:basedOn w:val="a0"/>
    <w:link w:val="a7"/>
    <w:uiPriority w:val="99"/>
    <w:semiHidden/>
    <w:rsid w:val="005B41E6"/>
    <w:rPr>
      <w:sz w:val="18"/>
      <w:szCs w:val="18"/>
    </w:rPr>
  </w:style>
  <w:style w:type="paragraph" w:styleId="a9">
    <w:name w:val="Date"/>
    <w:basedOn w:val="a"/>
    <w:next w:val="a"/>
    <w:link w:val="aa"/>
    <w:uiPriority w:val="99"/>
    <w:semiHidden/>
    <w:unhideWhenUsed/>
    <w:rsid w:val="00F7072D"/>
    <w:pPr>
      <w:ind w:leftChars="2500" w:left="100"/>
    </w:pPr>
  </w:style>
  <w:style w:type="character" w:customStyle="1" w:styleId="aa">
    <w:name w:val="日期 字符"/>
    <w:basedOn w:val="a0"/>
    <w:link w:val="a9"/>
    <w:uiPriority w:val="99"/>
    <w:semiHidden/>
    <w:rsid w:val="00F7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87153">
      <w:bodyDiv w:val="1"/>
      <w:marLeft w:val="0"/>
      <w:marRight w:val="0"/>
      <w:marTop w:val="0"/>
      <w:marBottom w:val="0"/>
      <w:divBdr>
        <w:top w:val="none" w:sz="0" w:space="0" w:color="auto"/>
        <w:left w:val="none" w:sz="0" w:space="0" w:color="auto"/>
        <w:bottom w:val="none" w:sz="0" w:space="0" w:color="auto"/>
        <w:right w:val="none" w:sz="0" w:space="0" w:color="auto"/>
      </w:divBdr>
    </w:div>
    <w:div w:id="16765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2018-11-22T09:38:00Z</cp:lastPrinted>
  <dcterms:created xsi:type="dcterms:W3CDTF">2018-11-22T09:25:00Z</dcterms:created>
  <dcterms:modified xsi:type="dcterms:W3CDTF">2018-11-26T08:54:00Z</dcterms:modified>
</cp:coreProperties>
</file>