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B24A7" w:rsidP="003B24A7">
      <w:pPr>
        <w:spacing w:after="180"/>
        <w:jc w:val="center"/>
        <w:rPr>
          <w:rFonts w:ascii="宋体" w:eastAsia="宋体" w:hAnsi="宋体"/>
          <w:b/>
          <w:color w:val="000000"/>
          <w:sz w:val="18"/>
        </w:rPr>
      </w:pPr>
      <w:r>
        <w:rPr>
          <w:rFonts w:ascii="宋体" w:eastAsia="宋体" w:hAnsi="宋体"/>
          <w:b/>
          <w:color w:val="000000"/>
          <w:sz w:val="18"/>
        </w:rPr>
        <w:t>北京大学第一医院神经内科医用防</w:t>
      </w:r>
      <w:proofErr w:type="gramStart"/>
      <w:r>
        <w:rPr>
          <w:rFonts w:ascii="宋体" w:eastAsia="宋体" w:hAnsi="宋体"/>
          <w:b/>
          <w:color w:val="000000"/>
          <w:sz w:val="18"/>
        </w:rPr>
        <w:t>压疮垫采购</w:t>
      </w:r>
      <w:proofErr w:type="gramEnd"/>
      <w:r>
        <w:rPr>
          <w:rFonts w:ascii="宋体" w:eastAsia="宋体" w:hAnsi="宋体"/>
          <w:b/>
          <w:color w:val="000000"/>
          <w:sz w:val="18"/>
        </w:rPr>
        <w:t>院内论证公告</w:t>
      </w:r>
    </w:p>
    <w:p w:rsidR="003B24A7" w:rsidRDefault="003B24A7" w:rsidP="003B24A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1.论证简介</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院神经内科医用防</w:t>
      </w:r>
      <w:proofErr w:type="gramStart"/>
      <w:r>
        <w:rPr>
          <w:rFonts w:ascii="宋体" w:eastAsia="宋体" w:hAnsi="宋体"/>
          <w:color w:val="000000"/>
          <w:sz w:val="18"/>
        </w:rPr>
        <w:t>压疮垫采购</w:t>
      </w:r>
      <w:proofErr w:type="gramEnd"/>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1.2采购论证编号：2018-医疗-lz-192</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院神经内科</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1.4采购论证性质：院内论证</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1.5资金来源：自筹经费</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B24A7" w:rsidRPr="003B24A7" w:rsidRDefault="003B24A7" w:rsidP="003B24A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3B24A7" w:rsidTr="003B24A7">
        <w:trPr>
          <w:trHeight w:val="270"/>
        </w:trPr>
        <w:tc>
          <w:tcPr>
            <w:tcW w:w="1667" w:type="pct"/>
            <w:shd w:val="clear" w:color="auto" w:fill="auto"/>
            <w:noWrap/>
            <w:vAlign w:val="center"/>
            <w:hideMark/>
          </w:tcPr>
          <w:p w:rsidR="003B24A7" w:rsidRDefault="003B24A7" w:rsidP="003B24A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3B24A7" w:rsidRDefault="003B24A7" w:rsidP="003B24A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3B24A7" w:rsidRDefault="003B24A7" w:rsidP="003B24A7">
            <w:pPr>
              <w:jc w:val="center"/>
              <w:rPr>
                <w:color w:val="000000"/>
                <w:sz w:val="18"/>
                <w:szCs w:val="18"/>
              </w:rPr>
            </w:pPr>
            <w:r>
              <w:rPr>
                <w:rFonts w:hint="eastAsia"/>
                <w:color w:val="000000"/>
                <w:sz w:val="18"/>
                <w:szCs w:val="18"/>
              </w:rPr>
              <w:t>备注</w:t>
            </w:r>
          </w:p>
        </w:tc>
      </w:tr>
      <w:tr w:rsidR="003B24A7" w:rsidTr="003B24A7">
        <w:trPr>
          <w:trHeight w:val="270"/>
        </w:trPr>
        <w:tc>
          <w:tcPr>
            <w:tcW w:w="1667" w:type="pct"/>
            <w:shd w:val="clear" w:color="auto" w:fill="auto"/>
            <w:noWrap/>
            <w:vAlign w:val="center"/>
            <w:hideMark/>
          </w:tcPr>
          <w:p w:rsidR="003B24A7" w:rsidRDefault="003B24A7" w:rsidP="003B24A7">
            <w:pPr>
              <w:jc w:val="center"/>
              <w:rPr>
                <w:color w:val="000000"/>
                <w:sz w:val="18"/>
                <w:szCs w:val="18"/>
              </w:rPr>
            </w:pPr>
            <w:r>
              <w:rPr>
                <w:rFonts w:hint="eastAsia"/>
                <w:color w:val="000000"/>
                <w:sz w:val="18"/>
                <w:szCs w:val="18"/>
              </w:rPr>
              <w:t>医用防</w:t>
            </w:r>
            <w:proofErr w:type="gramStart"/>
            <w:r>
              <w:rPr>
                <w:rFonts w:hint="eastAsia"/>
                <w:color w:val="000000"/>
                <w:sz w:val="18"/>
                <w:szCs w:val="18"/>
              </w:rPr>
              <w:t>压疮垫</w:t>
            </w:r>
            <w:proofErr w:type="gramEnd"/>
          </w:p>
        </w:tc>
        <w:tc>
          <w:tcPr>
            <w:tcW w:w="1667" w:type="pct"/>
            <w:shd w:val="clear" w:color="auto" w:fill="auto"/>
            <w:noWrap/>
            <w:vAlign w:val="center"/>
            <w:hideMark/>
          </w:tcPr>
          <w:p w:rsidR="003B24A7" w:rsidRDefault="003B24A7" w:rsidP="003B24A7">
            <w:pPr>
              <w:jc w:val="center"/>
              <w:rPr>
                <w:color w:val="000000"/>
                <w:sz w:val="18"/>
                <w:szCs w:val="18"/>
              </w:rPr>
            </w:pPr>
            <w:r>
              <w:rPr>
                <w:rFonts w:hint="eastAsia"/>
                <w:color w:val="000000"/>
                <w:sz w:val="18"/>
                <w:szCs w:val="18"/>
              </w:rPr>
              <w:t>5套</w:t>
            </w:r>
          </w:p>
        </w:tc>
        <w:tc>
          <w:tcPr>
            <w:tcW w:w="1667" w:type="pct"/>
            <w:shd w:val="clear" w:color="auto" w:fill="auto"/>
            <w:noWrap/>
            <w:vAlign w:val="center"/>
            <w:hideMark/>
          </w:tcPr>
          <w:p w:rsidR="003B24A7" w:rsidRDefault="003B24A7" w:rsidP="003B24A7">
            <w:pPr>
              <w:jc w:val="center"/>
              <w:rPr>
                <w:color w:val="000000"/>
                <w:sz w:val="18"/>
                <w:szCs w:val="18"/>
              </w:rPr>
            </w:pPr>
            <w:r>
              <w:rPr>
                <w:rFonts w:hint="eastAsia"/>
                <w:color w:val="000000"/>
                <w:sz w:val="18"/>
                <w:szCs w:val="18"/>
              </w:rPr>
              <w:t>-</w:t>
            </w:r>
          </w:p>
        </w:tc>
      </w:tr>
    </w:tbl>
    <w:p w:rsidR="003B24A7" w:rsidRPr="003B24A7" w:rsidRDefault="003B24A7" w:rsidP="003B24A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B24A7" w:rsidTr="003B24A7">
        <w:trPr>
          <w:trHeight w:val="270"/>
        </w:trPr>
        <w:tc>
          <w:tcPr>
            <w:tcW w:w="5000" w:type="pct"/>
            <w:shd w:val="clear" w:color="auto" w:fill="auto"/>
            <w:noWrap/>
            <w:vAlign w:val="center"/>
            <w:hideMark/>
          </w:tcPr>
          <w:p w:rsidR="003B24A7" w:rsidRDefault="003B24A7">
            <w:pPr>
              <w:widowControl/>
              <w:jc w:val="left"/>
              <w:rPr>
                <w:color w:val="000000"/>
                <w:sz w:val="18"/>
                <w:szCs w:val="18"/>
              </w:rPr>
            </w:pPr>
            <w:r>
              <w:rPr>
                <w:rFonts w:hint="eastAsia"/>
                <w:color w:val="000000"/>
                <w:sz w:val="18"/>
                <w:szCs w:val="18"/>
              </w:rPr>
              <w:t>1、可预防压疮产生；</w:t>
            </w:r>
          </w:p>
        </w:tc>
      </w:tr>
      <w:tr w:rsidR="003B24A7" w:rsidTr="003B24A7">
        <w:trPr>
          <w:trHeight w:val="270"/>
        </w:trPr>
        <w:tc>
          <w:tcPr>
            <w:tcW w:w="5000" w:type="pct"/>
            <w:shd w:val="clear" w:color="auto" w:fill="auto"/>
            <w:noWrap/>
            <w:vAlign w:val="center"/>
            <w:hideMark/>
          </w:tcPr>
          <w:p w:rsidR="003B24A7" w:rsidRDefault="003B24A7">
            <w:pPr>
              <w:rPr>
                <w:color w:val="000000"/>
                <w:sz w:val="18"/>
                <w:szCs w:val="18"/>
              </w:rPr>
            </w:pPr>
            <w:r>
              <w:rPr>
                <w:rFonts w:hint="eastAsia"/>
                <w:color w:val="000000"/>
                <w:sz w:val="18"/>
                <w:szCs w:val="18"/>
              </w:rPr>
              <w:t>2、床垫外罩可防液体渗透；</w:t>
            </w:r>
          </w:p>
        </w:tc>
      </w:tr>
      <w:tr w:rsidR="003B24A7" w:rsidTr="003B24A7">
        <w:trPr>
          <w:trHeight w:val="270"/>
        </w:trPr>
        <w:tc>
          <w:tcPr>
            <w:tcW w:w="5000" w:type="pct"/>
            <w:shd w:val="clear" w:color="auto" w:fill="auto"/>
            <w:noWrap/>
            <w:vAlign w:val="center"/>
            <w:hideMark/>
          </w:tcPr>
          <w:p w:rsidR="003B24A7" w:rsidRDefault="003B24A7">
            <w:pPr>
              <w:rPr>
                <w:color w:val="000000"/>
                <w:sz w:val="18"/>
                <w:szCs w:val="18"/>
              </w:rPr>
            </w:pPr>
            <w:r>
              <w:rPr>
                <w:rFonts w:hint="eastAsia"/>
                <w:color w:val="000000"/>
                <w:sz w:val="18"/>
                <w:szCs w:val="18"/>
              </w:rPr>
              <w:t>3、床垫外罩可擦拭消毒。</w:t>
            </w:r>
          </w:p>
        </w:tc>
      </w:tr>
    </w:tbl>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2.对供应商基本要求：</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2.2 不接受联合体投标。</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3.供应商报名</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w:t>
      </w:r>
      <w:r w:rsidR="00653170">
        <w:rPr>
          <w:rFonts w:ascii="宋体" w:eastAsia="宋体" w:hAnsi="宋体" w:hint="eastAsia"/>
          <w:color w:val="000000"/>
          <w:sz w:val="18"/>
        </w:rPr>
        <w:t>20</w:t>
      </w:r>
      <w:r>
        <w:rPr>
          <w:rFonts w:ascii="宋体" w:eastAsia="宋体" w:hAnsi="宋体"/>
          <w:color w:val="000000"/>
          <w:sz w:val="18"/>
        </w:rPr>
        <w:t>到北京大学第一医院医学装备处报名。</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3.2报名时间：北京时间下午14:30</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w:t>
      </w:r>
      <w:bookmarkStart w:id="0" w:name="_GoBack"/>
      <w:bookmarkEnd w:id="0"/>
      <w:r>
        <w:rPr>
          <w:rFonts w:ascii="宋体" w:eastAsia="宋体" w:hAnsi="宋体"/>
          <w:color w:val="000000"/>
          <w:sz w:val="18"/>
        </w:rPr>
        <w:t>—公众入口——科室介绍——职能处室——医学装备处——招投标专区，自行下载：北京大学第一医院医学装备处论证会资质证明文件要求（仪器设备类）</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4.发放采购论证文件</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5.采购论证时间及地点</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6.2联系人：赵予涵、郭晨</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6.3联系电话：83572231</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6.4电子邮箱：bdyyyxzb@163.com</w:t>
      </w: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B24A7" w:rsidRDefault="003B24A7" w:rsidP="003B24A7">
      <w:pPr>
        <w:spacing w:after="20"/>
        <w:jc w:val="left"/>
        <w:rPr>
          <w:rFonts w:ascii="宋体" w:eastAsia="宋体" w:hAnsi="宋体"/>
          <w:color w:val="000000"/>
          <w:sz w:val="18"/>
        </w:rPr>
      </w:pPr>
    </w:p>
    <w:p w:rsidR="003B24A7" w:rsidRDefault="003B24A7" w:rsidP="003B24A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B24A7" w:rsidRPr="003B24A7" w:rsidRDefault="003B24A7" w:rsidP="003B24A7">
      <w:pPr>
        <w:spacing w:after="20"/>
        <w:jc w:val="left"/>
        <w:rPr>
          <w:rFonts w:ascii="宋体" w:eastAsia="宋体" w:hAnsi="宋体"/>
          <w:color w:val="000000"/>
          <w:sz w:val="18"/>
        </w:rPr>
      </w:pPr>
      <w:r>
        <w:rPr>
          <w:rFonts w:ascii="宋体" w:eastAsia="宋体" w:hAnsi="宋体"/>
          <w:color w:val="000000"/>
          <w:sz w:val="18"/>
        </w:rPr>
        <w:t xml:space="preserve">                                                                 2018年9月12日</w:t>
      </w:r>
    </w:p>
    <w:p w:rsidR="003B24A7" w:rsidRPr="003B24A7" w:rsidRDefault="003B24A7" w:rsidP="00E61376">
      <w:pPr>
        <w:spacing w:after="180"/>
        <w:rPr>
          <w:rFonts w:ascii="宋体" w:eastAsia="宋体" w:hAnsi="宋体"/>
          <w:b/>
          <w:color w:val="000000"/>
          <w:sz w:val="18"/>
        </w:rPr>
      </w:pPr>
    </w:p>
    <w:sectPr w:rsidR="003B24A7" w:rsidRPr="003B24A7" w:rsidSect="003B24A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33"/>
    <w:rsid w:val="003B24A7"/>
    <w:rsid w:val="00653170"/>
    <w:rsid w:val="00832B33"/>
    <w:rsid w:val="009C4BDA"/>
    <w:rsid w:val="00AC368A"/>
    <w:rsid w:val="00E61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4C090-8262-4F3F-9EA7-21524199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376"/>
    <w:rPr>
      <w:sz w:val="18"/>
      <w:szCs w:val="18"/>
    </w:rPr>
  </w:style>
  <w:style w:type="character" w:customStyle="1" w:styleId="a4">
    <w:name w:val="批注框文本 字符"/>
    <w:basedOn w:val="a0"/>
    <w:link w:val="a3"/>
    <w:uiPriority w:val="99"/>
    <w:semiHidden/>
    <w:rsid w:val="00E613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26535">
      <w:bodyDiv w:val="1"/>
      <w:marLeft w:val="0"/>
      <w:marRight w:val="0"/>
      <w:marTop w:val="0"/>
      <w:marBottom w:val="0"/>
      <w:divBdr>
        <w:top w:val="none" w:sz="0" w:space="0" w:color="auto"/>
        <w:left w:val="none" w:sz="0" w:space="0" w:color="auto"/>
        <w:bottom w:val="none" w:sz="0" w:space="0" w:color="auto"/>
        <w:right w:val="none" w:sz="0" w:space="0" w:color="auto"/>
      </w:divBdr>
    </w:div>
    <w:div w:id="12340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2018-09-11T10:17:00Z</cp:lastPrinted>
  <dcterms:created xsi:type="dcterms:W3CDTF">2018-09-11T10:17:00Z</dcterms:created>
  <dcterms:modified xsi:type="dcterms:W3CDTF">2018-09-12T03:17:00Z</dcterms:modified>
</cp:coreProperties>
</file>