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25539A" w:rsidP="0025539A">
      <w:pPr>
        <w:spacing w:after="180"/>
        <w:jc w:val="center"/>
        <w:rPr>
          <w:rFonts w:ascii="宋体" w:eastAsia="宋体" w:hAnsi="宋体"/>
          <w:b/>
          <w:color w:val="000000"/>
          <w:sz w:val="18"/>
        </w:rPr>
      </w:pPr>
      <w:r>
        <w:rPr>
          <w:rFonts w:ascii="宋体" w:eastAsia="宋体" w:hAnsi="宋体"/>
          <w:b/>
          <w:color w:val="000000"/>
          <w:sz w:val="18"/>
        </w:rPr>
        <w:t>北京大学第一医院检验科干式生化分析仪采购院内论证公告</w:t>
      </w:r>
    </w:p>
    <w:p w:rsidR="0025539A" w:rsidRDefault="0025539A" w:rsidP="0025539A">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5539A" w:rsidRDefault="0025539A" w:rsidP="0025539A">
      <w:pPr>
        <w:spacing w:after="20"/>
        <w:jc w:val="left"/>
        <w:rPr>
          <w:rFonts w:ascii="宋体" w:eastAsia="宋体" w:hAnsi="宋体"/>
          <w:color w:val="000000"/>
          <w:sz w:val="18"/>
        </w:rPr>
      </w:pPr>
      <w:r>
        <w:rPr>
          <w:rFonts w:ascii="宋体" w:eastAsia="宋体" w:hAnsi="宋体"/>
          <w:color w:val="000000"/>
          <w:sz w:val="18"/>
        </w:rPr>
        <w:t>1.论证简介</w:t>
      </w:r>
    </w:p>
    <w:p w:rsidR="0025539A" w:rsidRPr="002C589C" w:rsidRDefault="0025539A" w:rsidP="0025539A">
      <w:pPr>
        <w:spacing w:after="20"/>
        <w:jc w:val="left"/>
        <w:rPr>
          <w:rFonts w:ascii="宋体" w:eastAsia="宋体" w:hAnsi="宋体"/>
          <w:color w:val="000000"/>
          <w:sz w:val="18"/>
        </w:rPr>
      </w:pPr>
      <w:r w:rsidRPr="002C589C">
        <w:rPr>
          <w:rFonts w:ascii="宋体" w:eastAsia="宋体" w:hAnsi="宋体"/>
          <w:color w:val="000000"/>
          <w:sz w:val="18"/>
        </w:rPr>
        <w:t>1.1项目名称：北京大学第一</w:t>
      </w:r>
      <w:proofErr w:type="gramStart"/>
      <w:r w:rsidRPr="002C589C">
        <w:rPr>
          <w:rFonts w:ascii="宋体" w:eastAsia="宋体" w:hAnsi="宋体"/>
          <w:color w:val="000000"/>
          <w:sz w:val="18"/>
        </w:rPr>
        <w:t>医</w:t>
      </w:r>
      <w:proofErr w:type="gramEnd"/>
      <w:r w:rsidRPr="002C589C">
        <w:rPr>
          <w:rFonts w:ascii="宋体" w:eastAsia="宋体" w:hAnsi="宋体"/>
          <w:color w:val="000000"/>
          <w:sz w:val="18"/>
        </w:rPr>
        <w:softHyphen/>
      </w:r>
      <w:r w:rsidRPr="002C589C">
        <w:rPr>
          <w:rFonts w:ascii="宋体" w:eastAsia="宋体" w:hAnsi="宋体"/>
          <w:color w:val="000000"/>
          <w:sz w:val="18"/>
        </w:rPr>
        <w:softHyphen/>
      </w:r>
      <w:r w:rsidRPr="002C589C">
        <w:rPr>
          <w:rFonts w:ascii="宋体" w:eastAsia="宋体" w:hAnsi="宋体"/>
          <w:color w:val="000000"/>
          <w:sz w:val="18"/>
        </w:rPr>
        <w:softHyphen/>
      </w:r>
      <w:r w:rsidRPr="002C589C">
        <w:rPr>
          <w:rFonts w:ascii="宋体" w:eastAsia="宋体" w:hAnsi="宋体"/>
          <w:color w:val="000000"/>
          <w:sz w:val="18"/>
        </w:rPr>
        <w:softHyphen/>
      </w:r>
      <w:r w:rsidRPr="002C589C">
        <w:rPr>
          <w:rFonts w:ascii="宋体" w:eastAsia="宋体" w:hAnsi="宋体"/>
          <w:color w:val="000000"/>
          <w:sz w:val="18"/>
        </w:rPr>
        <w:softHyphen/>
      </w:r>
      <w:r w:rsidRPr="002C589C">
        <w:rPr>
          <w:rFonts w:ascii="宋体" w:eastAsia="宋体" w:hAnsi="宋体"/>
          <w:color w:val="000000"/>
          <w:sz w:val="18"/>
        </w:rPr>
        <w:softHyphen/>
      </w:r>
      <w:r w:rsidRPr="002C589C">
        <w:rPr>
          <w:rFonts w:ascii="宋体" w:eastAsia="宋体" w:hAnsi="宋体"/>
          <w:color w:val="000000"/>
          <w:sz w:val="18"/>
        </w:rPr>
        <w:softHyphen/>
      </w:r>
      <w:r w:rsidRPr="002C589C">
        <w:rPr>
          <w:rFonts w:ascii="宋体" w:eastAsia="宋体" w:hAnsi="宋体"/>
          <w:color w:val="000000"/>
          <w:sz w:val="18"/>
        </w:rPr>
        <w:softHyphen/>
        <w:t>院检验科干式生化分析仪采购</w:t>
      </w:r>
    </w:p>
    <w:p w:rsidR="0025539A" w:rsidRPr="002C589C" w:rsidRDefault="0025539A" w:rsidP="0025539A">
      <w:pPr>
        <w:spacing w:after="20"/>
        <w:jc w:val="left"/>
        <w:rPr>
          <w:rFonts w:ascii="宋体" w:eastAsia="宋体" w:hAnsi="宋体"/>
          <w:color w:val="000000"/>
          <w:sz w:val="18"/>
        </w:rPr>
      </w:pPr>
      <w:r w:rsidRPr="002C589C">
        <w:rPr>
          <w:rFonts w:ascii="宋体" w:eastAsia="宋体" w:hAnsi="宋体"/>
          <w:color w:val="000000"/>
          <w:sz w:val="18"/>
        </w:rPr>
        <w:t>1.2采购论证编号：2018-医疗-lz-156</w:t>
      </w:r>
    </w:p>
    <w:p w:rsidR="0025539A" w:rsidRPr="002C589C" w:rsidRDefault="0025539A" w:rsidP="0025539A">
      <w:pPr>
        <w:spacing w:after="20"/>
        <w:jc w:val="left"/>
        <w:rPr>
          <w:rFonts w:ascii="宋体" w:eastAsia="宋体" w:hAnsi="宋体"/>
          <w:color w:val="000000"/>
          <w:sz w:val="18"/>
        </w:rPr>
      </w:pPr>
      <w:r w:rsidRPr="002C589C">
        <w:rPr>
          <w:rFonts w:ascii="宋体" w:eastAsia="宋体" w:hAnsi="宋体"/>
          <w:color w:val="000000"/>
          <w:sz w:val="18"/>
        </w:rPr>
        <w:t>1.3使用科室：北京大学第一</w:t>
      </w:r>
      <w:proofErr w:type="gramStart"/>
      <w:r w:rsidRPr="002C589C">
        <w:rPr>
          <w:rFonts w:ascii="宋体" w:eastAsia="宋体" w:hAnsi="宋体"/>
          <w:color w:val="000000"/>
          <w:sz w:val="18"/>
        </w:rPr>
        <w:t>医</w:t>
      </w:r>
      <w:proofErr w:type="gramEnd"/>
      <w:r w:rsidRPr="002C589C">
        <w:rPr>
          <w:rFonts w:ascii="宋体" w:eastAsia="宋体" w:hAnsi="宋体"/>
          <w:color w:val="000000"/>
          <w:sz w:val="18"/>
        </w:rPr>
        <w:softHyphen/>
      </w:r>
      <w:r w:rsidRPr="002C589C">
        <w:rPr>
          <w:rFonts w:ascii="宋体" w:eastAsia="宋体" w:hAnsi="宋体"/>
          <w:color w:val="000000"/>
          <w:sz w:val="18"/>
        </w:rPr>
        <w:softHyphen/>
      </w:r>
      <w:r w:rsidRPr="002C589C">
        <w:rPr>
          <w:rFonts w:ascii="宋体" w:eastAsia="宋体" w:hAnsi="宋体"/>
          <w:color w:val="000000"/>
          <w:sz w:val="18"/>
        </w:rPr>
        <w:softHyphen/>
      </w:r>
      <w:r w:rsidRPr="002C589C">
        <w:rPr>
          <w:rFonts w:ascii="宋体" w:eastAsia="宋体" w:hAnsi="宋体"/>
          <w:color w:val="000000"/>
          <w:sz w:val="18"/>
        </w:rPr>
        <w:softHyphen/>
      </w:r>
      <w:r w:rsidRPr="002C589C">
        <w:rPr>
          <w:rFonts w:ascii="宋体" w:eastAsia="宋体" w:hAnsi="宋体"/>
          <w:color w:val="000000"/>
          <w:sz w:val="18"/>
        </w:rPr>
        <w:softHyphen/>
      </w:r>
      <w:r w:rsidRPr="002C589C">
        <w:rPr>
          <w:rFonts w:ascii="宋体" w:eastAsia="宋体" w:hAnsi="宋体"/>
          <w:color w:val="000000"/>
          <w:sz w:val="18"/>
        </w:rPr>
        <w:softHyphen/>
      </w:r>
      <w:r w:rsidRPr="002C589C">
        <w:rPr>
          <w:rFonts w:ascii="宋体" w:eastAsia="宋体" w:hAnsi="宋体"/>
          <w:color w:val="000000"/>
          <w:sz w:val="18"/>
        </w:rPr>
        <w:softHyphen/>
      </w:r>
      <w:r w:rsidRPr="002C589C">
        <w:rPr>
          <w:rFonts w:ascii="宋体" w:eastAsia="宋体" w:hAnsi="宋体"/>
          <w:color w:val="000000"/>
          <w:sz w:val="18"/>
        </w:rPr>
        <w:softHyphen/>
        <w:t>院检验科</w:t>
      </w:r>
    </w:p>
    <w:p w:rsidR="0025539A" w:rsidRPr="002C589C" w:rsidRDefault="0025539A" w:rsidP="0025539A">
      <w:pPr>
        <w:spacing w:after="20"/>
        <w:jc w:val="left"/>
        <w:rPr>
          <w:rFonts w:ascii="宋体" w:eastAsia="宋体" w:hAnsi="宋体"/>
          <w:color w:val="000000"/>
          <w:sz w:val="18"/>
        </w:rPr>
      </w:pPr>
      <w:r w:rsidRPr="002C589C">
        <w:rPr>
          <w:rFonts w:ascii="宋体" w:eastAsia="宋体" w:hAnsi="宋体"/>
          <w:color w:val="000000"/>
          <w:sz w:val="18"/>
        </w:rPr>
        <w:t xml:space="preserve">    地址：北京市西城区西什库大街8号</w:t>
      </w:r>
    </w:p>
    <w:p w:rsidR="0025539A" w:rsidRPr="002C589C" w:rsidRDefault="0025539A" w:rsidP="0025539A">
      <w:pPr>
        <w:spacing w:after="20"/>
        <w:jc w:val="left"/>
        <w:rPr>
          <w:rFonts w:ascii="宋体" w:eastAsia="宋体" w:hAnsi="宋体"/>
          <w:color w:val="000000"/>
          <w:sz w:val="18"/>
        </w:rPr>
      </w:pPr>
      <w:r w:rsidRPr="002C589C">
        <w:rPr>
          <w:rFonts w:ascii="宋体" w:eastAsia="宋体" w:hAnsi="宋体"/>
          <w:color w:val="000000"/>
          <w:sz w:val="18"/>
        </w:rPr>
        <w:t xml:space="preserve">    电话/传真：010-66552086</w:t>
      </w:r>
    </w:p>
    <w:p w:rsidR="0025539A" w:rsidRPr="002C589C" w:rsidRDefault="0025539A" w:rsidP="0025539A">
      <w:pPr>
        <w:spacing w:after="20"/>
        <w:jc w:val="left"/>
        <w:rPr>
          <w:rFonts w:ascii="宋体" w:eastAsia="宋体" w:hAnsi="宋体"/>
          <w:color w:val="000000"/>
          <w:sz w:val="18"/>
        </w:rPr>
      </w:pPr>
      <w:r w:rsidRPr="002C589C">
        <w:rPr>
          <w:rFonts w:ascii="宋体" w:eastAsia="宋体" w:hAnsi="宋体"/>
          <w:color w:val="000000"/>
          <w:sz w:val="18"/>
        </w:rPr>
        <w:t>1.4采购论证性质：院内论证</w:t>
      </w:r>
    </w:p>
    <w:p w:rsidR="0025539A" w:rsidRPr="002C589C" w:rsidRDefault="0025539A" w:rsidP="0025539A">
      <w:pPr>
        <w:spacing w:after="20"/>
        <w:jc w:val="left"/>
        <w:rPr>
          <w:rFonts w:ascii="宋体" w:eastAsia="宋体" w:hAnsi="宋体"/>
          <w:color w:val="000000"/>
          <w:sz w:val="18"/>
        </w:rPr>
      </w:pPr>
      <w:r w:rsidRPr="002C589C">
        <w:rPr>
          <w:rFonts w:ascii="宋体" w:eastAsia="宋体" w:hAnsi="宋体"/>
          <w:color w:val="000000"/>
          <w:sz w:val="18"/>
        </w:rPr>
        <w:t>1.5资金来源：自筹经费</w:t>
      </w:r>
    </w:p>
    <w:p w:rsidR="0025539A" w:rsidRPr="002C589C" w:rsidRDefault="0025539A" w:rsidP="0025539A">
      <w:pPr>
        <w:spacing w:after="20"/>
        <w:jc w:val="left"/>
        <w:rPr>
          <w:rFonts w:ascii="宋体" w:eastAsia="宋体" w:hAnsi="宋体"/>
          <w:color w:val="000000"/>
          <w:sz w:val="18"/>
        </w:rPr>
      </w:pPr>
      <w:r w:rsidRPr="002C589C">
        <w:rPr>
          <w:rFonts w:ascii="宋体" w:eastAsia="宋体" w:hAnsi="宋体"/>
          <w:color w:val="000000"/>
          <w:sz w:val="18"/>
        </w:rPr>
        <w:t>1.6评分办法：综合因素评定法</w:t>
      </w:r>
    </w:p>
    <w:p w:rsidR="0025539A" w:rsidRPr="002C589C" w:rsidRDefault="0025539A" w:rsidP="0025539A">
      <w:pPr>
        <w:spacing w:after="20"/>
        <w:jc w:val="left"/>
        <w:rPr>
          <w:rFonts w:ascii="宋体" w:eastAsia="宋体" w:hAnsi="宋体"/>
          <w:color w:val="000000"/>
          <w:sz w:val="18"/>
        </w:rPr>
      </w:pPr>
      <w:r w:rsidRPr="002C589C">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794"/>
        <w:gridCol w:w="2794"/>
      </w:tblGrid>
      <w:tr w:rsidR="0025539A" w:rsidRPr="002C589C" w:rsidTr="0025539A">
        <w:trPr>
          <w:trHeight w:val="270"/>
        </w:trPr>
        <w:tc>
          <w:tcPr>
            <w:tcW w:w="1842" w:type="pct"/>
            <w:shd w:val="clear" w:color="auto" w:fill="auto"/>
            <w:noWrap/>
            <w:vAlign w:val="center"/>
            <w:hideMark/>
          </w:tcPr>
          <w:p w:rsidR="0025539A" w:rsidRPr="002C589C" w:rsidRDefault="0025539A" w:rsidP="0025539A">
            <w:pPr>
              <w:widowControl/>
              <w:jc w:val="center"/>
              <w:rPr>
                <w:rFonts w:ascii="宋体" w:eastAsia="宋体" w:hAnsi="宋体"/>
                <w:color w:val="000000"/>
                <w:sz w:val="18"/>
                <w:szCs w:val="18"/>
              </w:rPr>
            </w:pPr>
            <w:r w:rsidRPr="002C589C">
              <w:rPr>
                <w:rFonts w:ascii="宋体" w:eastAsia="宋体" w:hAnsi="宋体" w:hint="eastAsia"/>
                <w:color w:val="000000"/>
                <w:sz w:val="18"/>
                <w:szCs w:val="18"/>
              </w:rPr>
              <w:t>设备名称</w:t>
            </w:r>
            <w:r w:rsidRPr="002C589C">
              <w:rPr>
                <w:rFonts w:ascii="宋体" w:eastAsia="宋体" w:hAnsi="宋体" w:hint="eastAsia"/>
                <w:color w:val="000000"/>
                <w:sz w:val="18"/>
                <w:szCs w:val="18"/>
              </w:rPr>
              <w:br/>
              <w:t>（服务内容）</w:t>
            </w:r>
          </w:p>
        </w:tc>
        <w:tc>
          <w:tcPr>
            <w:tcW w:w="1579" w:type="pct"/>
            <w:shd w:val="clear" w:color="auto" w:fill="auto"/>
            <w:noWrap/>
            <w:vAlign w:val="center"/>
            <w:hideMark/>
          </w:tcPr>
          <w:p w:rsidR="0025539A" w:rsidRPr="002C589C" w:rsidRDefault="0025539A" w:rsidP="0025539A">
            <w:pPr>
              <w:jc w:val="center"/>
              <w:rPr>
                <w:rFonts w:ascii="宋体" w:eastAsia="宋体" w:hAnsi="宋体"/>
                <w:color w:val="000000"/>
                <w:sz w:val="18"/>
                <w:szCs w:val="18"/>
              </w:rPr>
            </w:pPr>
            <w:r w:rsidRPr="002C589C">
              <w:rPr>
                <w:rFonts w:ascii="宋体" w:eastAsia="宋体" w:hAnsi="宋体" w:hint="eastAsia"/>
                <w:color w:val="000000"/>
                <w:sz w:val="18"/>
                <w:szCs w:val="18"/>
              </w:rPr>
              <w:t>数量</w:t>
            </w:r>
            <w:r w:rsidRPr="002C589C">
              <w:rPr>
                <w:rFonts w:ascii="宋体" w:eastAsia="宋体" w:hAnsi="宋体" w:hint="eastAsia"/>
                <w:color w:val="000000"/>
                <w:sz w:val="18"/>
                <w:szCs w:val="18"/>
              </w:rPr>
              <w:br/>
              <w:t>（详见技术要求）</w:t>
            </w:r>
          </w:p>
        </w:tc>
        <w:tc>
          <w:tcPr>
            <w:tcW w:w="1579" w:type="pct"/>
            <w:shd w:val="clear" w:color="auto" w:fill="auto"/>
            <w:noWrap/>
            <w:vAlign w:val="center"/>
            <w:hideMark/>
          </w:tcPr>
          <w:p w:rsidR="0025539A" w:rsidRPr="002C589C" w:rsidRDefault="0025539A" w:rsidP="0025539A">
            <w:pPr>
              <w:jc w:val="center"/>
              <w:rPr>
                <w:rFonts w:ascii="宋体" w:eastAsia="宋体" w:hAnsi="宋体"/>
                <w:color w:val="000000"/>
                <w:sz w:val="18"/>
                <w:szCs w:val="18"/>
              </w:rPr>
            </w:pPr>
            <w:r w:rsidRPr="002C589C">
              <w:rPr>
                <w:rFonts w:ascii="宋体" w:eastAsia="宋体" w:hAnsi="宋体" w:hint="eastAsia"/>
                <w:color w:val="000000"/>
                <w:sz w:val="18"/>
                <w:szCs w:val="18"/>
              </w:rPr>
              <w:t>备注</w:t>
            </w:r>
          </w:p>
        </w:tc>
      </w:tr>
      <w:tr w:rsidR="0025539A" w:rsidRPr="002C589C" w:rsidTr="0025539A">
        <w:trPr>
          <w:trHeight w:val="270"/>
        </w:trPr>
        <w:tc>
          <w:tcPr>
            <w:tcW w:w="1842" w:type="pct"/>
            <w:shd w:val="clear" w:color="auto" w:fill="auto"/>
            <w:noWrap/>
            <w:vAlign w:val="center"/>
            <w:hideMark/>
          </w:tcPr>
          <w:p w:rsidR="0025539A" w:rsidRPr="002C589C" w:rsidRDefault="0025539A" w:rsidP="0025539A">
            <w:pPr>
              <w:jc w:val="center"/>
              <w:rPr>
                <w:rFonts w:ascii="宋体" w:eastAsia="宋体" w:hAnsi="宋体"/>
                <w:color w:val="000000"/>
                <w:sz w:val="18"/>
                <w:szCs w:val="18"/>
              </w:rPr>
            </w:pPr>
            <w:r w:rsidRPr="002C589C">
              <w:rPr>
                <w:rFonts w:ascii="宋体" w:eastAsia="宋体" w:hAnsi="宋体" w:hint="eastAsia"/>
                <w:color w:val="000000"/>
                <w:sz w:val="18"/>
                <w:szCs w:val="18"/>
              </w:rPr>
              <w:t>干式生化分析仪</w:t>
            </w:r>
          </w:p>
        </w:tc>
        <w:tc>
          <w:tcPr>
            <w:tcW w:w="1579" w:type="pct"/>
            <w:shd w:val="clear" w:color="auto" w:fill="auto"/>
            <w:noWrap/>
            <w:vAlign w:val="center"/>
            <w:hideMark/>
          </w:tcPr>
          <w:p w:rsidR="0025539A" w:rsidRPr="002C589C" w:rsidRDefault="0025539A" w:rsidP="0025539A">
            <w:pPr>
              <w:jc w:val="center"/>
              <w:rPr>
                <w:rFonts w:ascii="宋体" w:eastAsia="宋体" w:hAnsi="宋体"/>
                <w:color w:val="000000"/>
                <w:sz w:val="18"/>
                <w:szCs w:val="18"/>
              </w:rPr>
            </w:pPr>
            <w:r w:rsidRPr="002C589C">
              <w:rPr>
                <w:rFonts w:ascii="宋体" w:eastAsia="宋体" w:hAnsi="宋体" w:hint="eastAsia"/>
                <w:color w:val="000000"/>
                <w:sz w:val="18"/>
                <w:szCs w:val="18"/>
              </w:rPr>
              <w:t>2台</w:t>
            </w:r>
          </w:p>
        </w:tc>
        <w:tc>
          <w:tcPr>
            <w:tcW w:w="1579" w:type="pct"/>
            <w:shd w:val="clear" w:color="auto" w:fill="auto"/>
            <w:noWrap/>
            <w:vAlign w:val="center"/>
            <w:hideMark/>
          </w:tcPr>
          <w:p w:rsidR="0025539A" w:rsidRPr="002C589C" w:rsidRDefault="0025539A" w:rsidP="0025539A">
            <w:pPr>
              <w:jc w:val="center"/>
              <w:rPr>
                <w:rFonts w:ascii="宋体" w:eastAsia="宋体" w:hAnsi="宋体"/>
                <w:color w:val="000000"/>
                <w:sz w:val="18"/>
                <w:szCs w:val="18"/>
              </w:rPr>
            </w:pPr>
            <w:r w:rsidRPr="002C589C">
              <w:rPr>
                <w:rFonts w:ascii="宋体" w:eastAsia="宋体" w:hAnsi="宋体" w:hint="eastAsia"/>
                <w:color w:val="000000"/>
                <w:sz w:val="18"/>
                <w:szCs w:val="18"/>
              </w:rPr>
              <w:t>-</w:t>
            </w:r>
          </w:p>
        </w:tc>
      </w:tr>
    </w:tbl>
    <w:p w:rsidR="0025539A" w:rsidRPr="002C589C" w:rsidRDefault="0025539A" w:rsidP="0025539A">
      <w:pPr>
        <w:spacing w:after="20"/>
        <w:jc w:val="left"/>
        <w:rPr>
          <w:rFonts w:ascii="宋体" w:eastAsia="宋体" w:hAnsi="宋体"/>
          <w:color w:val="000000"/>
          <w:sz w:val="18"/>
        </w:rPr>
      </w:pPr>
      <w:r w:rsidRPr="002C589C">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25539A" w:rsidRPr="002C589C" w:rsidTr="0025539A">
        <w:trPr>
          <w:trHeight w:val="270"/>
        </w:trPr>
        <w:tc>
          <w:tcPr>
            <w:tcW w:w="5000" w:type="pct"/>
            <w:shd w:val="clear" w:color="auto" w:fill="auto"/>
            <w:noWrap/>
            <w:vAlign w:val="center"/>
            <w:hideMark/>
          </w:tcPr>
          <w:p w:rsidR="0025539A" w:rsidRPr="002C589C" w:rsidRDefault="0025539A">
            <w:pPr>
              <w:widowControl/>
              <w:jc w:val="left"/>
              <w:rPr>
                <w:rFonts w:ascii="宋体" w:eastAsia="宋体" w:hAnsi="宋体"/>
                <w:color w:val="000000"/>
                <w:sz w:val="18"/>
                <w:szCs w:val="18"/>
              </w:rPr>
            </w:pPr>
            <w:r w:rsidRPr="002C589C">
              <w:rPr>
                <w:rFonts w:ascii="宋体" w:eastAsia="宋体" w:hAnsi="宋体" w:hint="eastAsia"/>
                <w:color w:val="000000"/>
                <w:sz w:val="18"/>
                <w:szCs w:val="18"/>
              </w:rPr>
              <w:t>1、检测项目≥15项；</w:t>
            </w:r>
          </w:p>
        </w:tc>
      </w:tr>
      <w:tr w:rsidR="0025539A" w:rsidRPr="002C589C" w:rsidTr="0025539A">
        <w:trPr>
          <w:trHeight w:val="270"/>
        </w:trPr>
        <w:tc>
          <w:tcPr>
            <w:tcW w:w="5000" w:type="pct"/>
            <w:shd w:val="clear" w:color="auto" w:fill="auto"/>
            <w:noWrap/>
            <w:vAlign w:val="center"/>
            <w:hideMark/>
          </w:tcPr>
          <w:p w:rsidR="0025539A" w:rsidRPr="002C589C" w:rsidRDefault="0025539A">
            <w:pPr>
              <w:rPr>
                <w:rFonts w:ascii="宋体" w:eastAsia="宋体" w:hAnsi="宋体"/>
                <w:color w:val="000000"/>
                <w:sz w:val="18"/>
                <w:szCs w:val="18"/>
              </w:rPr>
            </w:pPr>
            <w:r w:rsidRPr="002C589C">
              <w:rPr>
                <w:rFonts w:ascii="宋体" w:eastAsia="宋体" w:hAnsi="宋体" w:hint="eastAsia"/>
                <w:color w:val="000000"/>
                <w:sz w:val="18"/>
                <w:szCs w:val="18"/>
              </w:rPr>
              <w:t>2、标本类型：全血、血浆或血清等；</w:t>
            </w:r>
          </w:p>
        </w:tc>
      </w:tr>
      <w:tr w:rsidR="0025539A" w:rsidRPr="002C589C" w:rsidTr="002C589C">
        <w:trPr>
          <w:trHeight w:val="80"/>
        </w:trPr>
        <w:tc>
          <w:tcPr>
            <w:tcW w:w="5000" w:type="pct"/>
            <w:shd w:val="clear" w:color="auto" w:fill="auto"/>
            <w:noWrap/>
            <w:vAlign w:val="center"/>
            <w:hideMark/>
          </w:tcPr>
          <w:p w:rsidR="0025539A" w:rsidRPr="002C589C" w:rsidRDefault="0025539A">
            <w:pPr>
              <w:rPr>
                <w:rFonts w:ascii="宋体" w:eastAsia="宋体" w:hAnsi="宋体"/>
                <w:color w:val="000000"/>
                <w:sz w:val="18"/>
                <w:szCs w:val="18"/>
              </w:rPr>
            </w:pPr>
            <w:r w:rsidRPr="002C589C">
              <w:rPr>
                <w:rFonts w:ascii="宋体" w:eastAsia="宋体" w:hAnsi="宋体" w:hint="eastAsia"/>
                <w:color w:val="000000"/>
                <w:sz w:val="18"/>
                <w:szCs w:val="18"/>
              </w:rPr>
              <w:t>3、支持打印数据。</w:t>
            </w:r>
          </w:p>
        </w:tc>
      </w:tr>
    </w:tbl>
    <w:p w:rsidR="0025539A" w:rsidRDefault="0025539A" w:rsidP="0025539A">
      <w:pPr>
        <w:spacing w:after="20"/>
        <w:jc w:val="left"/>
        <w:rPr>
          <w:rFonts w:ascii="宋体" w:eastAsia="宋体" w:hAnsi="宋体"/>
          <w:color w:val="000000"/>
          <w:sz w:val="18"/>
        </w:rPr>
      </w:pPr>
      <w:r>
        <w:rPr>
          <w:rFonts w:ascii="宋体" w:eastAsia="宋体" w:hAnsi="宋体"/>
          <w:color w:val="000000"/>
          <w:sz w:val="18"/>
        </w:rPr>
        <w:t>2.对供应商基本要求：</w:t>
      </w:r>
    </w:p>
    <w:p w:rsidR="0025539A" w:rsidRDefault="0025539A" w:rsidP="0025539A">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5539A" w:rsidRDefault="0025539A" w:rsidP="0025539A">
      <w:pPr>
        <w:spacing w:after="20"/>
        <w:jc w:val="left"/>
        <w:rPr>
          <w:rFonts w:ascii="宋体" w:eastAsia="宋体" w:hAnsi="宋体"/>
          <w:color w:val="000000"/>
          <w:sz w:val="18"/>
        </w:rPr>
      </w:pPr>
      <w:r>
        <w:rPr>
          <w:rFonts w:ascii="宋体" w:eastAsia="宋体" w:hAnsi="宋体"/>
          <w:color w:val="000000"/>
          <w:sz w:val="18"/>
        </w:rPr>
        <w:t>2.2 不接受联合体投标。</w:t>
      </w:r>
    </w:p>
    <w:p w:rsidR="0025539A" w:rsidRDefault="0025539A" w:rsidP="0025539A">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5539A" w:rsidRDefault="0025539A" w:rsidP="0025539A">
      <w:pPr>
        <w:spacing w:after="20"/>
        <w:jc w:val="left"/>
        <w:rPr>
          <w:rFonts w:ascii="宋体" w:eastAsia="宋体" w:hAnsi="宋体"/>
          <w:color w:val="000000"/>
          <w:sz w:val="18"/>
        </w:rPr>
      </w:pPr>
      <w:r>
        <w:rPr>
          <w:rFonts w:ascii="宋体" w:eastAsia="宋体" w:hAnsi="宋体"/>
          <w:color w:val="000000"/>
          <w:sz w:val="18"/>
        </w:rPr>
        <w:t>3.供应商报名</w:t>
      </w:r>
    </w:p>
    <w:p w:rsidR="0025539A" w:rsidRDefault="0025539A" w:rsidP="0025539A">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3.1供应商需在公示期满后第一个工作日，即2018/8/</w:t>
      </w:r>
      <w:r w:rsidR="002C589C">
        <w:rPr>
          <w:rFonts w:ascii="宋体" w:eastAsia="宋体" w:hAnsi="宋体" w:hint="eastAsia"/>
          <w:color w:val="000000"/>
          <w:sz w:val="18"/>
        </w:rPr>
        <w:t>10</w:t>
      </w:r>
      <w:r>
        <w:rPr>
          <w:rFonts w:ascii="宋体" w:eastAsia="宋体" w:hAnsi="宋体"/>
          <w:color w:val="000000"/>
          <w:sz w:val="18"/>
        </w:rPr>
        <w:t>到北京大学第一医院医学装备处报名。</w:t>
      </w:r>
    </w:p>
    <w:p w:rsidR="0025539A" w:rsidRDefault="0025539A" w:rsidP="0025539A">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25539A" w:rsidRDefault="0025539A" w:rsidP="0025539A">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25539A" w:rsidRDefault="0025539A" w:rsidP="0025539A">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5539A" w:rsidRDefault="0025539A" w:rsidP="0025539A">
      <w:pPr>
        <w:spacing w:after="20"/>
        <w:jc w:val="left"/>
        <w:rPr>
          <w:rFonts w:ascii="宋体" w:eastAsia="宋体" w:hAnsi="宋体"/>
          <w:color w:val="000000"/>
          <w:sz w:val="18"/>
        </w:rPr>
      </w:pPr>
      <w:r>
        <w:rPr>
          <w:rFonts w:ascii="宋体" w:eastAsia="宋体" w:hAnsi="宋体"/>
          <w:color w:val="000000"/>
          <w:sz w:val="18"/>
        </w:rPr>
        <w:t>4.发放采购论证文件</w:t>
      </w:r>
    </w:p>
    <w:p w:rsidR="0025539A" w:rsidRDefault="0025539A" w:rsidP="0025539A">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5539A" w:rsidRDefault="0025539A" w:rsidP="0025539A">
      <w:pPr>
        <w:spacing w:after="20"/>
        <w:jc w:val="left"/>
        <w:rPr>
          <w:rFonts w:ascii="宋体" w:eastAsia="宋体" w:hAnsi="宋体"/>
          <w:color w:val="000000"/>
          <w:sz w:val="18"/>
        </w:rPr>
      </w:pPr>
      <w:r>
        <w:rPr>
          <w:rFonts w:ascii="宋体" w:eastAsia="宋体" w:hAnsi="宋体"/>
          <w:color w:val="000000"/>
          <w:sz w:val="18"/>
        </w:rPr>
        <w:t>5.采购论证时间及地点</w:t>
      </w:r>
    </w:p>
    <w:p w:rsidR="0025539A" w:rsidRDefault="0025539A" w:rsidP="0025539A">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5539A" w:rsidRDefault="0025539A" w:rsidP="0025539A">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5539A" w:rsidRDefault="0025539A" w:rsidP="0025539A">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25539A" w:rsidRDefault="0025539A" w:rsidP="0025539A">
      <w:pPr>
        <w:spacing w:after="20"/>
        <w:jc w:val="left"/>
        <w:rPr>
          <w:rFonts w:ascii="宋体" w:eastAsia="宋体" w:hAnsi="宋体"/>
          <w:color w:val="000000"/>
          <w:sz w:val="18"/>
        </w:rPr>
      </w:pPr>
      <w:r>
        <w:rPr>
          <w:rFonts w:ascii="宋体" w:eastAsia="宋体" w:hAnsi="宋体"/>
          <w:color w:val="000000"/>
          <w:sz w:val="18"/>
        </w:rPr>
        <w:t>6.2联系人：赵予涵、郭晨</w:t>
      </w:r>
    </w:p>
    <w:p w:rsidR="0025539A" w:rsidRDefault="0025539A" w:rsidP="0025539A">
      <w:pPr>
        <w:spacing w:after="20"/>
        <w:jc w:val="left"/>
        <w:rPr>
          <w:rFonts w:ascii="宋体" w:eastAsia="宋体" w:hAnsi="宋体"/>
          <w:color w:val="000000"/>
          <w:sz w:val="18"/>
        </w:rPr>
      </w:pPr>
      <w:r>
        <w:rPr>
          <w:rFonts w:ascii="宋体" w:eastAsia="宋体" w:hAnsi="宋体"/>
          <w:color w:val="000000"/>
          <w:sz w:val="18"/>
        </w:rPr>
        <w:t>6.3联系电话：83572231</w:t>
      </w:r>
    </w:p>
    <w:p w:rsidR="0025539A" w:rsidRDefault="0025539A" w:rsidP="0025539A">
      <w:pPr>
        <w:spacing w:after="20"/>
        <w:jc w:val="left"/>
        <w:rPr>
          <w:rFonts w:ascii="宋体" w:eastAsia="宋体" w:hAnsi="宋体"/>
          <w:color w:val="000000"/>
          <w:sz w:val="18"/>
        </w:rPr>
      </w:pPr>
      <w:r>
        <w:rPr>
          <w:rFonts w:ascii="宋体" w:eastAsia="宋体" w:hAnsi="宋体"/>
          <w:color w:val="000000"/>
          <w:sz w:val="18"/>
        </w:rPr>
        <w:t>6.4电子邮箱：bdyyyxzb@163.com</w:t>
      </w:r>
    </w:p>
    <w:p w:rsidR="0025539A" w:rsidRDefault="0025539A" w:rsidP="0025539A">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5539A" w:rsidRDefault="0025539A" w:rsidP="0025539A">
      <w:pPr>
        <w:spacing w:after="20"/>
        <w:jc w:val="left"/>
        <w:rPr>
          <w:rFonts w:ascii="宋体" w:eastAsia="宋体" w:hAnsi="宋体"/>
          <w:color w:val="000000"/>
          <w:sz w:val="18"/>
        </w:rPr>
      </w:pPr>
    </w:p>
    <w:p w:rsidR="0025539A" w:rsidRDefault="0025539A" w:rsidP="0025539A">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5539A" w:rsidRPr="0025539A" w:rsidRDefault="0025539A" w:rsidP="0025539A">
      <w:pPr>
        <w:spacing w:after="20"/>
        <w:jc w:val="left"/>
        <w:rPr>
          <w:rFonts w:ascii="宋体" w:eastAsia="宋体" w:hAnsi="宋体"/>
          <w:color w:val="000000"/>
          <w:sz w:val="18"/>
        </w:rPr>
      </w:pPr>
      <w:r>
        <w:rPr>
          <w:rFonts w:ascii="宋体" w:eastAsia="宋体" w:hAnsi="宋体"/>
          <w:color w:val="000000"/>
          <w:sz w:val="18"/>
        </w:rPr>
        <w:t xml:space="preserve">                                                                 2018年8月</w:t>
      </w:r>
      <w:r w:rsidR="002C589C">
        <w:rPr>
          <w:rFonts w:ascii="宋体" w:eastAsia="宋体" w:hAnsi="宋体" w:hint="eastAsia"/>
          <w:color w:val="000000"/>
          <w:sz w:val="18"/>
        </w:rPr>
        <w:t>2</w:t>
      </w:r>
      <w:bookmarkStart w:id="0" w:name="_GoBack"/>
      <w:bookmarkEnd w:id="0"/>
      <w:r>
        <w:rPr>
          <w:rFonts w:ascii="宋体" w:eastAsia="宋体" w:hAnsi="宋体"/>
          <w:color w:val="000000"/>
          <w:sz w:val="18"/>
        </w:rPr>
        <w:t>日</w:t>
      </w:r>
    </w:p>
    <w:p w:rsidR="0025539A" w:rsidRPr="0025539A" w:rsidRDefault="0025539A" w:rsidP="00100CDA">
      <w:pPr>
        <w:spacing w:after="180"/>
        <w:rPr>
          <w:rFonts w:ascii="宋体" w:eastAsia="宋体" w:hAnsi="宋体"/>
          <w:b/>
          <w:color w:val="000000"/>
          <w:sz w:val="18"/>
        </w:rPr>
      </w:pPr>
    </w:p>
    <w:sectPr w:rsidR="0025539A" w:rsidRPr="0025539A" w:rsidSect="0025539A">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088"/>
    <w:rsid w:val="00100CDA"/>
    <w:rsid w:val="0025539A"/>
    <w:rsid w:val="002C589C"/>
    <w:rsid w:val="008F6088"/>
    <w:rsid w:val="009C4BDA"/>
    <w:rsid w:val="00AC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9B399-1C14-406B-8AC5-55BD8B6FE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0CDA"/>
    <w:rPr>
      <w:sz w:val="18"/>
      <w:szCs w:val="18"/>
    </w:rPr>
  </w:style>
  <w:style w:type="character" w:customStyle="1" w:styleId="a4">
    <w:name w:val="批注框文本 字符"/>
    <w:basedOn w:val="a0"/>
    <w:link w:val="a3"/>
    <w:uiPriority w:val="99"/>
    <w:semiHidden/>
    <w:rsid w:val="00100C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729614">
      <w:bodyDiv w:val="1"/>
      <w:marLeft w:val="0"/>
      <w:marRight w:val="0"/>
      <w:marTop w:val="0"/>
      <w:marBottom w:val="0"/>
      <w:divBdr>
        <w:top w:val="none" w:sz="0" w:space="0" w:color="auto"/>
        <w:left w:val="none" w:sz="0" w:space="0" w:color="auto"/>
        <w:bottom w:val="none" w:sz="0" w:space="0" w:color="auto"/>
        <w:right w:val="none" w:sz="0" w:space="0" w:color="auto"/>
      </w:divBdr>
    </w:div>
    <w:div w:id="101577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5</cp:revision>
  <cp:lastPrinted>2018-08-01T04:05:00Z</cp:lastPrinted>
  <dcterms:created xsi:type="dcterms:W3CDTF">2018-08-01T03:59:00Z</dcterms:created>
  <dcterms:modified xsi:type="dcterms:W3CDTF">2018-08-02T06:37:00Z</dcterms:modified>
</cp:coreProperties>
</file>