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091" w:rsidRPr="00A42AC1" w:rsidRDefault="00480091" w:rsidP="00480091">
      <w:pPr>
        <w:spacing w:line="360" w:lineRule="auto"/>
        <w:jc w:val="center"/>
        <w:rPr>
          <w:b/>
          <w:sz w:val="28"/>
          <w:szCs w:val="28"/>
        </w:rPr>
      </w:pPr>
      <w:r w:rsidRPr="00A42AC1">
        <w:rPr>
          <w:rFonts w:hint="eastAsia"/>
          <w:b/>
          <w:bCs/>
          <w:sz w:val="28"/>
          <w:szCs w:val="28"/>
        </w:rPr>
        <w:t>北京大学第一医院生物医学研究伦理委员会</w:t>
      </w:r>
    </w:p>
    <w:p w:rsidR="00480091" w:rsidRPr="00A42AC1" w:rsidRDefault="00480091" w:rsidP="00480091">
      <w:pPr>
        <w:spacing w:line="360" w:lineRule="auto"/>
        <w:jc w:val="center"/>
        <w:rPr>
          <w:b/>
          <w:bCs/>
          <w:sz w:val="28"/>
          <w:szCs w:val="28"/>
        </w:rPr>
      </w:pPr>
      <w:r w:rsidRPr="00A42AC1">
        <w:rPr>
          <w:rFonts w:hint="eastAsia"/>
          <w:b/>
          <w:sz w:val="28"/>
          <w:szCs w:val="28"/>
        </w:rPr>
        <w:t xml:space="preserve"> </w:t>
      </w:r>
      <w:r w:rsidRPr="00A42AC1">
        <w:rPr>
          <w:rFonts w:hint="eastAsia"/>
          <w:b/>
          <w:sz w:val="28"/>
          <w:szCs w:val="28"/>
        </w:rPr>
        <w:t>免知情同意说明</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740"/>
        <w:gridCol w:w="237"/>
        <w:gridCol w:w="1984"/>
        <w:gridCol w:w="519"/>
        <w:gridCol w:w="2883"/>
      </w:tblGrid>
      <w:tr w:rsidR="00480091" w:rsidRPr="00A42AC1" w:rsidTr="004B0A33">
        <w:trPr>
          <w:trHeight w:val="592"/>
        </w:trPr>
        <w:tc>
          <w:tcPr>
            <w:tcW w:w="1701" w:type="dxa"/>
            <w:vAlign w:val="center"/>
          </w:tcPr>
          <w:p w:rsidR="00480091" w:rsidRPr="00A42AC1" w:rsidRDefault="00480091" w:rsidP="004B0A33">
            <w:pPr>
              <w:spacing w:line="360" w:lineRule="auto"/>
              <w:rPr>
                <w:rFonts w:ascii="宋体" w:hAnsi="宋体"/>
                <w:b/>
                <w:szCs w:val="21"/>
              </w:rPr>
            </w:pPr>
            <w:r w:rsidRPr="00A42AC1">
              <w:rPr>
                <w:rFonts w:hint="eastAsia"/>
                <w:b/>
                <w:bCs/>
                <w:szCs w:val="21"/>
              </w:rPr>
              <w:t>研究方案名称</w:t>
            </w:r>
          </w:p>
        </w:tc>
        <w:tc>
          <w:tcPr>
            <w:tcW w:w="8363" w:type="dxa"/>
            <w:gridSpan w:val="5"/>
            <w:vAlign w:val="center"/>
          </w:tcPr>
          <w:p w:rsidR="00480091" w:rsidRPr="00A42AC1" w:rsidRDefault="00480091" w:rsidP="004B0A33">
            <w:pPr>
              <w:spacing w:line="360" w:lineRule="auto"/>
              <w:rPr>
                <w:rFonts w:ascii="宋体" w:hAnsi="宋体"/>
                <w:szCs w:val="21"/>
              </w:rPr>
            </w:pPr>
          </w:p>
        </w:tc>
      </w:tr>
      <w:tr w:rsidR="00480091" w:rsidRPr="00A42AC1" w:rsidTr="004B0A33">
        <w:trPr>
          <w:trHeight w:val="555"/>
        </w:trPr>
        <w:tc>
          <w:tcPr>
            <w:tcW w:w="1701" w:type="dxa"/>
            <w:vAlign w:val="center"/>
          </w:tcPr>
          <w:p w:rsidR="00480091" w:rsidRPr="00A42AC1" w:rsidRDefault="00480091" w:rsidP="004B0A33">
            <w:pPr>
              <w:spacing w:line="360" w:lineRule="auto"/>
              <w:rPr>
                <w:b/>
                <w:bCs/>
                <w:szCs w:val="21"/>
              </w:rPr>
            </w:pPr>
            <w:r w:rsidRPr="00A42AC1">
              <w:rPr>
                <w:rFonts w:hint="eastAsia"/>
                <w:b/>
                <w:bCs/>
                <w:szCs w:val="21"/>
              </w:rPr>
              <w:t>科室</w:t>
            </w:r>
          </w:p>
        </w:tc>
        <w:tc>
          <w:tcPr>
            <w:tcW w:w="2977" w:type="dxa"/>
            <w:gridSpan w:val="2"/>
            <w:vAlign w:val="center"/>
          </w:tcPr>
          <w:p w:rsidR="00480091" w:rsidRPr="00A42AC1" w:rsidRDefault="00480091" w:rsidP="004B0A33">
            <w:pPr>
              <w:spacing w:line="360" w:lineRule="auto"/>
              <w:rPr>
                <w:bCs/>
                <w:szCs w:val="21"/>
              </w:rPr>
            </w:pPr>
          </w:p>
        </w:tc>
        <w:tc>
          <w:tcPr>
            <w:tcW w:w="1984" w:type="dxa"/>
            <w:vAlign w:val="center"/>
          </w:tcPr>
          <w:p w:rsidR="00480091" w:rsidRPr="00A42AC1" w:rsidRDefault="00480091" w:rsidP="004B0A33">
            <w:pPr>
              <w:spacing w:line="360" w:lineRule="auto"/>
              <w:rPr>
                <w:b/>
                <w:bCs/>
                <w:szCs w:val="21"/>
              </w:rPr>
            </w:pPr>
            <w:r w:rsidRPr="00A42AC1">
              <w:rPr>
                <w:rFonts w:hint="eastAsia"/>
                <w:b/>
                <w:bCs/>
                <w:szCs w:val="21"/>
              </w:rPr>
              <w:t>主要研究者</w:t>
            </w:r>
          </w:p>
        </w:tc>
        <w:tc>
          <w:tcPr>
            <w:tcW w:w="3402" w:type="dxa"/>
            <w:gridSpan w:val="2"/>
            <w:vAlign w:val="center"/>
          </w:tcPr>
          <w:p w:rsidR="00480091" w:rsidRPr="00A42AC1" w:rsidRDefault="00480091" w:rsidP="004B0A33">
            <w:pPr>
              <w:spacing w:line="360" w:lineRule="auto"/>
              <w:rPr>
                <w:b/>
                <w:bCs/>
                <w:szCs w:val="21"/>
              </w:rPr>
            </w:pPr>
          </w:p>
        </w:tc>
      </w:tr>
      <w:tr w:rsidR="00480091" w:rsidRPr="00A42AC1" w:rsidTr="004B0A33">
        <w:trPr>
          <w:trHeight w:val="415"/>
        </w:trPr>
        <w:tc>
          <w:tcPr>
            <w:tcW w:w="1701" w:type="dxa"/>
            <w:vAlign w:val="center"/>
          </w:tcPr>
          <w:p w:rsidR="00480091" w:rsidRPr="00A42AC1" w:rsidRDefault="00480091" w:rsidP="004B0A33">
            <w:pPr>
              <w:spacing w:line="360" w:lineRule="auto"/>
              <w:rPr>
                <w:b/>
                <w:bCs/>
                <w:szCs w:val="21"/>
              </w:rPr>
            </w:pPr>
            <w:bookmarkStart w:id="0" w:name="_GoBack"/>
            <w:r w:rsidRPr="00A42AC1">
              <w:rPr>
                <w:rFonts w:hint="eastAsia"/>
                <w:b/>
                <w:bCs/>
                <w:szCs w:val="21"/>
              </w:rPr>
              <w:t>申办者</w:t>
            </w:r>
          </w:p>
        </w:tc>
        <w:tc>
          <w:tcPr>
            <w:tcW w:w="8363" w:type="dxa"/>
            <w:gridSpan w:val="5"/>
            <w:vAlign w:val="center"/>
          </w:tcPr>
          <w:p w:rsidR="00480091" w:rsidRPr="00A42AC1" w:rsidRDefault="00480091" w:rsidP="004B0A33">
            <w:pPr>
              <w:spacing w:line="360" w:lineRule="auto"/>
              <w:rPr>
                <w:bCs/>
                <w:szCs w:val="21"/>
              </w:rPr>
            </w:pPr>
          </w:p>
        </w:tc>
      </w:tr>
      <w:bookmarkEnd w:id="0"/>
      <w:tr w:rsidR="00480091" w:rsidRPr="00A42AC1" w:rsidTr="004B0A33">
        <w:trPr>
          <w:cantSplit/>
          <w:trHeight w:val="1204"/>
        </w:trPr>
        <w:tc>
          <w:tcPr>
            <w:tcW w:w="1701" w:type="dxa"/>
            <w:tcBorders>
              <w:bottom w:val="single" w:sz="4" w:space="0" w:color="auto"/>
            </w:tcBorders>
          </w:tcPr>
          <w:p w:rsidR="00480091" w:rsidRPr="00A42AC1" w:rsidRDefault="00480091" w:rsidP="004B0A33">
            <w:pPr>
              <w:spacing w:line="360" w:lineRule="auto"/>
              <w:ind w:firstLineChars="16" w:firstLine="34"/>
              <w:rPr>
                <w:b/>
                <w:bCs/>
                <w:szCs w:val="21"/>
              </w:rPr>
            </w:pPr>
            <w:r w:rsidRPr="00A42AC1">
              <w:rPr>
                <w:rFonts w:hint="eastAsia"/>
                <w:b/>
                <w:bCs/>
                <w:szCs w:val="21"/>
              </w:rPr>
              <w:t>免知情同意的范围</w:t>
            </w:r>
          </w:p>
        </w:tc>
        <w:tc>
          <w:tcPr>
            <w:tcW w:w="8363" w:type="dxa"/>
            <w:gridSpan w:val="5"/>
            <w:tcBorders>
              <w:bottom w:val="single" w:sz="4" w:space="0" w:color="auto"/>
            </w:tcBorders>
          </w:tcPr>
          <w:p w:rsidR="00480091" w:rsidRPr="00A42AC1" w:rsidRDefault="00480091" w:rsidP="004B0A33">
            <w:pPr>
              <w:spacing w:line="360" w:lineRule="auto"/>
              <w:rPr>
                <w:bCs/>
                <w:szCs w:val="21"/>
              </w:rPr>
            </w:pPr>
            <w:r w:rsidRPr="00A42AC1">
              <w:rPr>
                <w:rFonts w:hint="eastAsia"/>
                <w:bCs/>
                <w:szCs w:val="21"/>
              </w:rPr>
              <w:t>□全部受试者均免除签署</w:t>
            </w:r>
          </w:p>
          <w:p w:rsidR="00480091" w:rsidRPr="00A42AC1" w:rsidRDefault="00480091" w:rsidP="004B0A33">
            <w:pPr>
              <w:spacing w:line="360" w:lineRule="auto"/>
              <w:rPr>
                <w:bCs/>
                <w:i/>
                <w:szCs w:val="21"/>
                <w:u w:val="single"/>
              </w:rPr>
            </w:pPr>
            <w:r w:rsidRPr="00A42AC1">
              <w:rPr>
                <w:rFonts w:hint="eastAsia"/>
                <w:bCs/>
                <w:szCs w:val="21"/>
              </w:rPr>
              <w:t>□部分受试者免除签署，</w:t>
            </w:r>
            <w:r w:rsidRPr="00A42AC1">
              <w:rPr>
                <w:rFonts w:hint="eastAsia"/>
                <w:bCs/>
                <w:i/>
                <w:szCs w:val="21"/>
                <w:u w:val="single"/>
              </w:rPr>
              <w:t>请说明免签署知情受试者范围（必填）</w:t>
            </w:r>
          </w:p>
          <w:p w:rsidR="00480091" w:rsidRPr="00A42AC1" w:rsidRDefault="00480091" w:rsidP="004B0A33">
            <w:pPr>
              <w:spacing w:line="360" w:lineRule="auto"/>
              <w:rPr>
                <w:bCs/>
                <w:szCs w:val="21"/>
                <w:u w:val="single"/>
              </w:rPr>
            </w:pPr>
            <w:r w:rsidRPr="00A42AC1">
              <w:rPr>
                <w:rFonts w:hint="eastAsia"/>
                <w:bCs/>
                <w:szCs w:val="21"/>
                <w:u w:val="single"/>
              </w:rPr>
              <w:t xml:space="preserve">                                                        </w:t>
            </w:r>
          </w:p>
          <w:p w:rsidR="00480091" w:rsidRPr="00A42AC1" w:rsidRDefault="00480091" w:rsidP="004B0A33">
            <w:pPr>
              <w:spacing w:line="360" w:lineRule="auto"/>
              <w:rPr>
                <w:bCs/>
                <w:szCs w:val="21"/>
              </w:rPr>
            </w:pPr>
            <w:r w:rsidRPr="00A42AC1">
              <w:rPr>
                <w:rFonts w:hint="eastAsia"/>
                <w:bCs/>
                <w:szCs w:val="21"/>
              </w:rPr>
              <w:t>注：选择部分免除选项，应同时提交知情同意书供伦理委员会审查。</w:t>
            </w:r>
          </w:p>
        </w:tc>
      </w:tr>
      <w:tr w:rsidR="00480091" w:rsidRPr="00A42AC1" w:rsidTr="004B0A33">
        <w:trPr>
          <w:cantSplit/>
          <w:trHeight w:val="1880"/>
        </w:trPr>
        <w:tc>
          <w:tcPr>
            <w:tcW w:w="1701" w:type="dxa"/>
            <w:tcBorders>
              <w:bottom w:val="single" w:sz="4" w:space="0" w:color="auto"/>
            </w:tcBorders>
          </w:tcPr>
          <w:p w:rsidR="00480091" w:rsidRPr="00A42AC1" w:rsidRDefault="00480091" w:rsidP="004B0A33">
            <w:pPr>
              <w:spacing w:line="360" w:lineRule="auto"/>
              <w:rPr>
                <w:b/>
                <w:bCs/>
                <w:szCs w:val="21"/>
              </w:rPr>
            </w:pPr>
            <w:r w:rsidRPr="00A42AC1">
              <w:rPr>
                <w:rFonts w:hint="eastAsia"/>
                <w:b/>
                <w:bCs/>
                <w:szCs w:val="21"/>
              </w:rPr>
              <w:t>免除理由</w:t>
            </w:r>
          </w:p>
          <w:p w:rsidR="00480091" w:rsidRPr="00A42AC1" w:rsidRDefault="00480091" w:rsidP="004B0A33">
            <w:pPr>
              <w:spacing w:line="360" w:lineRule="auto"/>
              <w:rPr>
                <w:b/>
                <w:bCs/>
                <w:szCs w:val="21"/>
              </w:rPr>
            </w:pPr>
            <w:r w:rsidRPr="00A42AC1">
              <w:rPr>
                <w:rFonts w:hint="eastAsia"/>
                <w:b/>
                <w:bCs/>
                <w:szCs w:val="21"/>
              </w:rPr>
              <w:t>（请二选一）</w:t>
            </w:r>
          </w:p>
        </w:tc>
        <w:tc>
          <w:tcPr>
            <w:tcW w:w="8363" w:type="dxa"/>
            <w:gridSpan w:val="5"/>
            <w:tcBorders>
              <w:bottom w:val="single" w:sz="4" w:space="0" w:color="auto"/>
            </w:tcBorders>
          </w:tcPr>
          <w:p w:rsidR="00480091" w:rsidRPr="00A42AC1" w:rsidRDefault="00480091" w:rsidP="004B0A33">
            <w:pPr>
              <w:spacing w:line="360" w:lineRule="auto"/>
              <w:rPr>
                <w:bCs/>
                <w:szCs w:val="21"/>
              </w:rPr>
            </w:pPr>
            <w:r w:rsidRPr="00A42AC1">
              <w:rPr>
                <w:rFonts w:hint="eastAsia"/>
                <w:bCs/>
                <w:szCs w:val="21"/>
              </w:rPr>
              <w:t>□</w:t>
            </w:r>
            <w:r w:rsidRPr="00A42AC1">
              <w:rPr>
                <w:rFonts w:hint="eastAsia"/>
                <w:bCs/>
                <w:szCs w:val="21"/>
              </w:rPr>
              <w:t>A.</w:t>
            </w:r>
            <w:r w:rsidRPr="00A42AC1">
              <w:rPr>
                <w:rFonts w:hint="eastAsia"/>
                <w:bCs/>
                <w:szCs w:val="21"/>
              </w:rPr>
              <w:t>利用可识别身份信息的人体材料或者数据进行研究，已无法联系到该受试者，且研究项目不涉及个人隐私和商业利益的；</w:t>
            </w:r>
          </w:p>
          <w:p w:rsidR="00480091" w:rsidRPr="00A42AC1" w:rsidRDefault="00480091" w:rsidP="004B0A33">
            <w:pPr>
              <w:spacing w:line="360" w:lineRule="auto"/>
              <w:rPr>
                <w:bCs/>
                <w:szCs w:val="21"/>
              </w:rPr>
            </w:pPr>
            <w:r w:rsidRPr="00A42AC1">
              <w:rPr>
                <w:rFonts w:hint="eastAsia"/>
                <w:bCs/>
                <w:szCs w:val="21"/>
              </w:rPr>
              <w:t>□</w:t>
            </w:r>
            <w:r w:rsidRPr="00A42AC1">
              <w:rPr>
                <w:rFonts w:hint="eastAsia"/>
                <w:bCs/>
                <w:szCs w:val="21"/>
              </w:rPr>
              <w:t>B.</w:t>
            </w:r>
            <w:r w:rsidRPr="00A42AC1">
              <w:rPr>
                <w:rFonts w:hint="eastAsia"/>
                <w:bCs/>
                <w:szCs w:val="21"/>
              </w:rPr>
              <w:t>生物样本捐献者已经签署了知情同意书，同意所捐献样本及相关信息可用于</w:t>
            </w:r>
            <w:r w:rsidRPr="00A42AC1">
              <w:rPr>
                <w:rFonts w:hint="eastAsia"/>
                <w:bCs/>
                <w:szCs w:val="21"/>
                <w:u w:val="single"/>
              </w:rPr>
              <w:t>所有医学研究的</w:t>
            </w:r>
            <w:r w:rsidRPr="00A42AC1">
              <w:rPr>
                <w:rFonts w:hint="eastAsia"/>
                <w:bCs/>
                <w:szCs w:val="21"/>
              </w:rPr>
              <w:t>。或已签署的知情同意书对应的研究方案、范围、内容未发生变化的。</w:t>
            </w:r>
          </w:p>
        </w:tc>
      </w:tr>
      <w:tr w:rsidR="00480091" w:rsidRPr="00A42AC1" w:rsidTr="004B0A33">
        <w:trPr>
          <w:cantSplit/>
          <w:trHeight w:val="2128"/>
        </w:trPr>
        <w:tc>
          <w:tcPr>
            <w:tcW w:w="1701" w:type="dxa"/>
            <w:tcBorders>
              <w:bottom w:val="single" w:sz="4" w:space="0" w:color="auto"/>
            </w:tcBorders>
          </w:tcPr>
          <w:p w:rsidR="00480091" w:rsidRPr="00A42AC1" w:rsidRDefault="00480091" w:rsidP="004B0A33">
            <w:pPr>
              <w:spacing w:line="360" w:lineRule="auto"/>
              <w:rPr>
                <w:b/>
                <w:bCs/>
                <w:szCs w:val="21"/>
              </w:rPr>
            </w:pPr>
            <w:r w:rsidRPr="00A42AC1">
              <w:rPr>
                <w:rFonts w:hint="eastAsia"/>
                <w:b/>
                <w:bCs/>
                <w:szCs w:val="21"/>
              </w:rPr>
              <w:t>重要提示</w:t>
            </w:r>
          </w:p>
        </w:tc>
        <w:tc>
          <w:tcPr>
            <w:tcW w:w="8363" w:type="dxa"/>
            <w:gridSpan w:val="5"/>
            <w:tcBorders>
              <w:bottom w:val="single" w:sz="4" w:space="0" w:color="auto"/>
            </w:tcBorders>
          </w:tcPr>
          <w:p w:rsidR="00480091" w:rsidRPr="00A42AC1" w:rsidRDefault="00480091" w:rsidP="004B0A33">
            <w:pPr>
              <w:spacing w:line="360" w:lineRule="auto"/>
              <w:rPr>
                <w:b/>
                <w:bCs/>
                <w:sz w:val="18"/>
                <w:szCs w:val="18"/>
              </w:rPr>
            </w:pPr>
            <w:r w:rsidRPr="00A42AC1">
              <w:rPr>
                <w:rFonts w:hint="eastAsia"/>
                <w:b/>
                <w:bCs/>
                <w:sz w:val="18"/>
                <w:szCs w:val="18"/>
              </w:rPr>
              <w:t>1.</w:t>
            </w:r>
            <w:r w:rsidRPr="00A42AC1">
              <w:rPr>
                <w:rFonts w:hint="eastAsia"/>
                <w:b/>
                <w:bCs/>
                <w:sz w:val="18"/>
                <w:szCs w:val="18"/>
              </w:rPr>
              <w:t>知情同意是受试者的基本权利，因此在可以与受试者直接进行知情同意告知具体研究内容时，不应申请免除签署知情同意书。</w:t>
            </w:r>
          </w:p>
          <w:p w:rsidR="00480091" w:rsidRPr="00A42AC1" w:rsidRDefault="00480091" w:rsidP="004B0A33">
            <w:pPr>
              <w:spacing w:line="360" w:lineRule="auto"/>
              <w:rPr>
                <w:bCs/>
                <w:sz w:val="18"/>
                <w:szCs w:val="18"/>
              </w:rPr>
            </w:pPr>
            <w:r w:rsidRPr="00A42AC1">
              <w:rPr>
                <w:rFonts w:hint="eastAsia"/>
                <w:bCs/>
                <w:sz w:val="18"/>
                <w:szCs w:val="18"/>
              </w:rPr>
              <w:t>2.</w:t>
            </w:r>
            <w:r w:rsidRPr="00A42AC1">
              <w:rPr>
                <w:rFonts w:hint="eastAsia"/>
                <w:bCs/>
                <w:sz w:val="18"/>
                <w:szCs w:val="18"/>
              </w:rPr>
              <w:t>当发生下列情形时，研究者应当再次获取受试者签署的知情同意书：①研究方案、范围、内容发生变化的；②利用过去用于诊断、治疗的有身份标识的样本进行研究的；③生物样本数据库中有身份标识的人体生物学样本或者相关临床病史资料，再次使用进行研究的：④研究过程中发生其他变化的。</w:t>
            </w:r>
          </w:p>
          <w:p w:rsidR="00480091" w:rsidRPr="00A42AC1" w:rsidRDefault="00480091" w:rsidP="004B0A33">
            <w:pPr>
              <w:spacing w:line="360" w:lineRule="auto"/>
              <w:rPr>
                <w:bCs/>
                <w:sz w:val="18"/>
                <w:szCs w:val="18"/>
              </w:rPr>
            </w:pPr>
            <w:r w:rsidRPr="00A42AC1">
              <w:rPr>
                <w:rFonts w:hint="eastAsia"/>
                <w:bCs/>
                <w:sz w:val="18"/>
                <w:szCs w:val="18"/>
              </w:rPr>
              <w:t>3.</w:t>
            </w:r>
            <w:r w:rsidRPr="00A42AC1">
              <w:rPr>
                <w:rFonts w:hint="eastAsia"/>
                <w:bCs/>
                <w:sz w:val="18"/>
                <w:szCs w:val="18"/>
              </w:rPr>
              <w:t>审查免除知情同意时需注意</w:t>
            </w:r>
          </w:p>
          <w:p w:rsidR="00480091" w:rsidRPr="00A42AC1" w:rsidRDefault="00480091" w:rsidP="004B0A33">
            <w:pPr>
              <w:spacing w:line="360" w:lineRule="auto"/>
              <w:rPr>
                <w:bCs/>
                <w:sz w:val="18"/>
                <w:szCs w:val="18"/>
              </w:rPr>
            </w:pPr>
            <w:r w:rsidRPr="00A42AC1">
              <w:rPr>
                <w:rFonts w:hint="eastAsia"/>
                <w:bCs/>
                <w:sz w:val="18"/>
                <w:szCs w:val="18"/>
              </w:rPr>
              <w:t>1</w:t>
            </w:r>
            <w:r w:rsidRPr="00A42AC1">
              <w:rPr>
                <w:rFonts w:hint="eastAsia"/>
                <w:bCs/>
                <w:sz w:val="18"/>
                <w:szCs w:val="18"/>
              </w:rPr>
              <w:t>）勾选免除理由</w:t>
            </w:r>
            <w:r w:rsidRPr="00A42AC1">
              <w:rPr>
                <w:rFonts w:hint="eastAsia"/>
                <w:bCs/>
                <w:sz w:val="18"/>
                <w:szCs w:val="18"/>
              </w:rPr>
              <w:t>A</w:t>
            </w:r>
            <w:r w:rsidRPr="00A42AC1">
              <w:rPr>
                <w:rFonts w:hint="eastAsia"/>
                <w:bCs/>
                <w:sz w:val="18"/>
                <w:szCs w:val="18"/>
              </w:rPr>
              <w:t>：①此表格经主要研究者签字后，默认为研究者承诺此研究项目不涉及个人隐私和商业利益。②如选择部分免除知情同意书签署，获伦理批准后，在使用该受试者数据或样本前应尝试联系受试者，如联系到该名受试者，应尽可能邀请其回院签署知情同意书后方可使用其数据或样本：如联系到受试者，但受试者不愿回院签署书面知情同意书，应进行电话知情，获得口头同意方可使用其样本或数据：三次及以上联系不到受试者，方可使用其样本或数据：以上过程均需保存记录。</w:t>
            </w:r>
          </w:p>
          <w:p w:rsidR="00480091" w:rsidRPr="00A42AC1" w:rsidRDefault="00480091" w:rsidP="004B0A33">
            <w:pPr>
              <w:spacing w:line="360" w:lineRule="auto"/>
              <w:rPr>
                <w:bCs/>
                <w:sz w:val="18"/>
                <w:szCs w:val="18"/>
              </w:rPr>
            </w:pPr>
            <w:r w:rsidRPr="00A42AC1">
              <w:rPr>
                <w:rFonts w:hint="eastAsia"/>
                <w:bCs/>
                <w:sz w:val="18"/>
                <w:szCs w:val="18"/>
              </w:rPr>
              <w:t>2</w:t>
            </w:r>
            <w:r w:rsidRPr="00A42AC1">
              <w:rPr>
                <w:rFonts w:hint="eastAsia"/>
                <w:bCs/>
                <w:sz w:val="18"/>
                <w:szCs w:val="18"/>
              </w:rPr>
              <w:t>）勾选免除理由</w:t>
            </w:r>
            <w:r w:rsidRPr="00A42AC1">
              <w:rPr>
                <w:rFonts w:hint="eastAsia"/>
                <w:bCs/>
                <w:sz w:val="18"/>
                <w:szCs w:val="18"/>
              </w:rPr>
              <w:t>B</w:t>
            </w:r>
            <w:r w:rsidRPr="00A42AC1">
              <w:rPr>
                <w:rFonts w:hint="eastAsia"/>
                <w:bCs/>
                <w:sz w:val="18"/>
                <w:szCs w:val="18"/>
              </w:rPr>
              <w:t>：①需确认捐献样本或信息时所签署的知情同意书</w:t>
            </w:r>
            <w:r w:rsidRPr="00A42AC1">
              <w:rPr>
                <w:rFonts w:hint="eastAsia"/>
                <w:bCs/>
                <w:sz w:val="18"/>
                <w:szCs w:val="18"/>
                <w:u w:val="single"/>
              </w:rPr>
              <w:t>已通过本院伦理委员会批准</w:t>
            </w:r>
            <w:r w:rsidRPr="00A42AC1">
              <w:rPr>
                <w:rFonts w:hint="eastAsia"/>
                <w:bCs/>
                <w:sz w:val="18"/>
                <w:szCs w:val="18"/>
              </w:rPr>
              <w:t>，且此次研究范围不超过受试者同意的范围，否则视为无效；必要时，伦理委员会将要求提供前次受试者签署的知情同意书复印件。</w:t>
            </w:r>
          </w:p>
        </w:tc>
      </w:tr>
      <w:tr w:rsidR="00480091" w:rsidRPr="00A42AC1" w:rsidTr="004B0A33">
        <w:trPr>
          <w:trHeight w:val="527"/>
        </w:trPr>
        <w:tc>
          <w:tcPr>
            <w:tcW w:w="1701" w:type="dxa"/>
            <w:tcBorders>
              <w:top w:val="single" w:sz="4" w:space="0" w:color="auto"/>
              <w:bottom w:val="single" w:sz="4" w:space="0" w:color="auto"/>
            </w:tcBorders>
          </w:tcPr>
          <w:p w:rsidR="00480091" w:rsidRPr="00A42AC1" w:rsidRDefault="00480091" w:rsidP="004B0A33">
            <w:pPr>
              <w:spacing w:line="360" w:lineRule="auto"/>
              <w:jc w:val="left"/>
              <w:rPr>
                <w:b/>
                <w:szCs w:val="21"/>
              </w:rPr>
            </w:pPr>
            <w:r w:rsidRPr="00A42AC1">
              <w:rPr>
                <w:rFonts w:hint="eastAsia"/>
                <w:b/>
                <w:bCs/>
                <w:szCs w:val="21"/>
              </w:rPr>
              <w:t>主要研究者签字</w:t>
            </w:r>
          </w:p>
        </w:tc>
        <w:tc>
          <w:tcPr>
            <w:tcW w:w="2740" w:type="dxa"/>
            <w:tcBorders>
              <w:top w:val="single" w:sz="4" w:space="0" w:color="auto"/>
              <w:bottom w:val="single" w:sz="4" w:space="0" w:color="auto"/>
            </w:tcBorders>
          </w:tcPr>
          <w:p w:rsidR="00480091" w:rsidRPr="00A42AC1" w:rsidRDefault="00480091" w:rsidP="004B0A33">
            <w:pPr>
              <w:spacing w:line="360" w:lineRule="auto"/>
              <w:jc w:val="left"/>
              <w:rPr>
                <w:szCs w:val="21"/>
              </w:rPr>
            </w:pPr>
          </w:p>
        </w:tc>
        <w:tc>
          <w:tcPr>
            <w:tcW w:w="2740" w:type="dxa"/>
            <w:gridSpan w:val="3"/>
            <w:tcBorders>
              <w:top w:val="single" w:sz="4" w:space="0" w:color="auto"/>
              <w:bottom w:val="single" w:sz="4" w:space="0" w:color="auto"/>
            </w:tcBorders>
          </w:tcPr>
          <w:p w:rsidR="00480091" w:rsidRPr="00A42AC1" w:rsidRDefault="00480091" w:rsidP="004B0A33">
            <w:pPr>
              <w:spacing w:line="360" w:lineRule="auto"/>
              <w:jc w:val="left"/>
              <w:rPr>
                <w:szCs w:val="21"/>
              </w:rPr>
            </w:pPr>
            <w:r w:rsidRPr="00A42AC1">
              <w:rPr>
                <w:rFonts w:hint="eastAsia"/>
                <w:b/>
                <w:szCs w:val="21"/>
              </w:rPr>
              <w:t>日期</w:t>
            </w:r>
          </w:p>
        </w:tc>
        <w:tc>
          <w:tcPr>
            <w:tcW w:w="2883" w:type="dxa"/>
            <w:tcBorders>
              <w:top w:val="single" w:sz="4" w:space="0" w:color="auto"/>
              <w:bottom w:val="single" w:sz="4" w:space="0" w:color="auto"/>
            </w:tcBorders>
          </w:tcPr>
          <w:p w:rsidR="00480091" w:rsidRPr="00A42AC1" w:rsidRDefault="00480091" w:rsidP="004B0A33">
            <w:pPr>
              <w:spacing w:line="360" w:lineRule="auto"/>
              <w:jc w:val="left"/>
              <w:rPr>
                <w:szCs w:val="21"/>
              </w:rPr>
            </w:pPr>
          </w:p>
        </w:tc>
      </w:tr>
    </w:tbl>
    <w:p w:rsidR="00B9536E" w:rsidRDefault="00B9536E"/>
    <w:sectPr w:rsidR="00B9536E" w:rsidSect="0048009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2FE" w:rsidRDefault="003412FE" w:rsidP="00480091">
      <w:r>
        <w:separator/>
      </w:r>
    </w:p>
  </w:endnote>
  <w:endnote w:type="continuationSeparator" w:id="0">
    <w:p w:rsidR="003412FE" w:rsidRDefault="003412FE" w:rsidP="0048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2FE" w:rsidRDefault="003412FE" w:rsidP="00480091">
      <w:r>
        <w:separator/>
      </w:r>
    </w:p>
  </w:footnote>
  <w:footnote w:type="continuationSeparator" w:id="0">
    <w:p w:rsidR="003412FE" w:rsidRDefault="003412FE" w:rsidP="00480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B6"/>
    <w:rsid w:val="003412FE"/>
    <w:rsid w:val="00480091"/>
    <w:rsid w:val="006D74B6"/>
    <w:rsid w:val="00B9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EFDE17-CF35-4950-B74D-849A0152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0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0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80091"/>
    <w:rPr>
      <w:sz w:val="18"/>
      <w:szCs w:val="18"/>
    </w:rPr>
  </w:style>
  <w:style w:type="paragraph" w:styleId="a5">
    <w:name w:val="footer"/>
    <w:basedOn w:val="a"/>
    <w:link w:val="a6"/>
    <w:uiPriority w:val="99"/>
    <w:unhideWhenUsed/>
    <w:rsid w:val="004800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800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神州网信技术有限公司</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2</cp:revision>
  <dcterms:created xsi:type="dcterms:W3CDTF">2024-04-12T03:33:00Z</dcterms:created>
  <dcterms:modified xsi:type="dcterms:W3CDTF">2024-04-12T03:33:00Z</dcterms:modified>
</cp:coreProperties>
</file>