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4A2894">
      <w:pPr>
        <w:spacing w:after="200"/>
        <w:rPr>
          <w:rFonts w:ascii="宋体" w:eastAsia="宋体" w:hAnsi="宋体" w:hint="eastAsia"/>
          <w:b/>
          <w:szCs w:val="21"/>
        </w:rPr>
      </w:pPr>
    </w:p>
    <w:p w14:paraId="2247D223" w14:textId="64785A89"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8D3084">
        <w:rPr>
          <w:rFonts w:ascii="宋体" w:eastAsia="宋体" w:hAnsi="宋体"/>
          <w:b/>
          <w:szCs w:val="21"/>
        </w:rPr>
        <w:t>“</w:t>
      </w:r>
      <w:r w:rsidR="00D8329C">
        <w:rPr>
          <w:rFonts w:ascii="宋体" w:eastAsia="宋体" w:hAnsi="宋体" w:hint="eastAsia"/>
          <w:b/>
          <w:szCs w:val="21"/>
        </w:rPr>
        <w:t>可调控</w:t>
      </w:r>
      <w:r w:rsidR="00D8329C">
        <w:rPr>
          <w:rFonts w:ascii="宋体" w:eastAsia="宋体" w:hAnsi="宋体"/>
          <w:b/>
          <w:szCs w:val="21"/>
        </w:rPr>
        <w:t>型导管系统</w:t>
      </w:r>
      <w:r w:rsidR="008D3084">
        <w:rPr>
          <w:rFonts w:ascii="宋体" w:eastAsia="宋体" w:hAnsi="宋体"/>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54A1203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D8329C">
        <w:rPr>
          <w:rFonts w:ascii="宋体" w:eastAsia="宋体" w:hAnsi="宋体" w:hint="eastAsia"/>
          <w:b/>
          <w:szCs w:val="21"/>
        </w:rPr>
        <w:t>心血管</w:t>
      </w:r>
      <w:r w:rsidR="00D8329C">
        <w:rPr>
          <w:rFonts w:ascii="宋体" w:eastAsia="宋体" w:hAnsi="宋体"/>
          <w:b/>
          <w:szCs w:val="21"/>
        </w:rPr>
        <w:t>内科</w:t>
      </w:r>
      <w:r w:rsidR="00DA1A2D">
        <w:rPr>
          <w:rFonts w:ascii="宋体" w:eastAsia="宋体" w:hAnsi="宋体"/>
          <w:b/>
          <w:szCs w:val="21"/>
        </w:rPr>
        <w:t>“</w:t>
      </w:r>
      <w:r w:rsidR="00D8329C">
        <w:rPr>
          <w:rFonts w:ascii="宋体" w:eastAsia="宋体" w:hAnsi="宋体" w:hint="eastAsia"/>
          <w:b/>
          <w:szCs w:val="21"/>
        </w:rPr>
        <w:t>可调控</w:t>
      </w:r>
      <w:r w:rsidR="00D8329C">
        <w:rPr>
          <w:rFonts w:ascii="宋体" w:eastAsia="宋体" w:hAnsi="宋体"/>
          <w:b/>
          <w:szCs w:val="21"/>
        </w:rPr>
        <w:t>型导管系统</w:t>
      </w:r>
      <w:r w:rsidR="00DA1A2D">
        <w:rPr>
          <w:rFonts w:ascii="宋体" w:eastAsia="宋体" w:hAnsi="宋体"/>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2D38BF5C"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D8329C">
        <w:rPr>
          <w:rFonts w:ascii="宋体" w:eastAsia="宋体" w:hAnsi="宋体"/>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D8329C">
        <w:rPr>
          <w:rFonts w:ascii="宋体" w:eastAsia="宋体" w:hAnsi="宋体"/>
          <w:b/>
          <w:szCs w:val="21"/>
        </w:rPr>
        <w:t>001</w:t>
      </w:r>
    </w:p>
    <w:p w14:paraId="34AF1936" w14:textId="10475BF2"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D8329C">
        <w:rPr>
          <w:rFonts w:ascii="宋体" w:eastAsia="宋体" w:hAnsi="宋体" w:hint="eastAsia"/>
          <w:b/>
          <w:szCs w:val="21"/>
        </w:rPr>
        <w:t>心内</w:t>
      </w:r>
      <w:r w:rsidR="00A4442B">
        <w:rPr>
          <w:rFonts w:ascii="宋体" w:eastAsia="宋体" w:hAnsi="宋体" w:hint="eastAsia"/>
          <w:b/>
          <w:szCs w:val="21"/>
        </w:rPr>
        <w:t>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75052483" w14:textId="5597895B" w:rsidR="00131A93"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7087"/>
      </w:tblGrid>
      <w:tr w:rsidR="00B7341D" w:rsidRPr="0021315F" w14:paraId="09A7AB2F" w14:textId="1A846670" w:rsidTr="00C6489E">
        <w:trPr>
          <w:trHeight w:val="558"/>
        </w:trPr>
        <w:tc>
          <w:tcPr>
            <w:tcW w:w="880" w:type="dxa"/>
            <w:shd w:val="clear" w:color="auto" w:fill="auto"/>
            <w:vAlign w:val="center"/>
          </w:tcPr>
          <w:p w14:paraId="4872E72E" w14:textId="77777777" w:rsidR="00B7341D" w:rsidRPr="004A2894" w:rsidRDefault="00B7341D" w:rsidP="004A2894">
            <w:pPr>
              <w:widowControl/>
              <w:ind w:firstLineChars="50" w:firstLine="90"/>
              <w:rPr>
                <w:rFonts w:ascii="宋体" w:eastAsia="宋体" w:hAnsi="宋体" w:cs="宋体"/>
                <w:sz w:val="18"/>
                <w:szCs w:val="18"/>
              </w:rPr>
            </w:pPr>
            <w:r w:rsidRPr="004A2894">
              <w:rPr>
                <w:rFonts w:ascii="宋体" w:eastAsia="宋体" w:hAnsi="宋体" w:cs="宋体" w:hint="eastAsia"/>
                <w:sz w:val="18"/>
                <w:szCs w:val="18"/>
              </w:rPr>
              <w:t>序号</w:t>
            </w:r>
          </w:p>
        </w:tc>
        <w:tc>
          <w:tcPr>
            <w:tcW w:w="1559" w:type="dxa"/>
            <w:shd w:val="clear" w:color="auto" w:fill="auto"/>
            <w:vAlign w:val="center"/>
          </w:tcPr>
          <w:p w14:paraId="7B1BACB2" w14:textId="77777777" w:rsidR="00B7341D" w:rsidRPr="004A2894" w:rsidRDefault="00B7341D" w:rsidP="00EA6ECD">
            <w:pPr>
              <w:jc w:val="center"/>
              <w:rPr>
                <w:rFonts w:ascii="宋体" w:eastAsia="宋体" w:hAnsi="宋体" w:cs="宋体"/>
                <w:sz w:val="18"/>
                <w:szCs w:val="18"/>
              </w:rPr>
            </w:pPr>
            <w:r w:rsidRPr="004A2894">
              <w:rPr>
                <w:rFonts w:ascii="宋体" w:eastAsia="宋体" w:hAnsi="宋体" w:cs="宋体" w:hint="eastAsia"/>
                <w:sz w:val="18"/>
                <w:szCs w:val="18"/>
              </w:rPr>
              <w:t>产品名称</w:t>
            </w:r>
          </w:p>
        </w:tc>
        <w:tc>
          <w:tcPr>
            <w:tcW w:w="7087" w:type="dxa"/>
          </w:tcPr>
          <w:p w14:paraId="645A95B3" w14:textId="25071312" w:rsidR="00B7341D" w:rsidRPr="004A2894" w:rsidRDefault="00B7341D" w:rsidP="0060685E">
            <w:pPr>
              <w:spacing w:before="240" w:after="240"/>
              <w:ind w:firstLineChars="1100" w:firstLine="1980"/>
              <w:rPr>
                <w:rFonts w:ascii="宋体" w:eastAsia="宋体" w:hAnsi="宋体" w:cs="宋体"/>
                <w:sz w:val="18"/>
                <w:szCs w:val="18"/>
              </w:rPr>
            </w:pPr>
            <w:r w:rsidRPr="004A2894">
              <w:rPr>
                <w:rFonts w:ascii="宋体" w:eastAsia="宋体" w:hAnsi="宋体" w:cs="宋体" w:hint="eastAsia"/>
                <w:sz w:val="18"/>
                <w:szCs w:val="18"/>
              </w:rPr>
              <w:t>主要</w:t>
            </w:r>
            <w:r w:rsidRPr="004A2894">
              <w:rPr>
                <w:rFonts w:ascii="宋体" w:eastAsia="宋体" w:hAnsi="宋体" w:cs="宋体"/>
                <w:sz w:val="18"/>
                <w:szCs w:val="18"/>
              </w:rPr>
              <w:t>技术参数</w:t>
            </w:r>
          </w:p>
        </w:tc>
      </w:tr>
      <w:tr w:rsidR="00B7341D" w:rsidRPr="0021315F" w14:paraId="3408DCD0" w14:textId="022DEB04" w:rsidTr="00C6489E">
        <w:trPr>
          <w:trHeight w:val="470"/>
        </w:trPr>
        <w:tc>
          <w:tcPr>
            <w:tcW w:w="880" w:type="dxa"/>
            <w:shd w:val="clear" w:color="auto" w:fill="auto"/>
            <w:vAlign w:val="center"/>
          </w:tcPr>
          <w:p w14:paraId="6FF39946" w14:textId="46C299F0" w:rsidR="00B7341D" w:rsidRPr="00131A93" w:rsidRDefault="00B7341D" w:rsidP="00EA6ECD">
            <w:pPr>
              <w:jc w:val="center"/>
              <w:rPr>
                <w:rFonts w:ascii="宋体" w:eastAsia="宋体" w:hAnsi="宋体" w:cs="宋体"/>
                <w:sz w:val="18"/>
                <w:szCs w:val="18"/>
              </w:rPr>
            </w:pPr>
            <w:r w:rsidRPr="00131A93">
              <w:rPr>
                <w:rFonts w:ascii="宋体" w:eastAsia="宋体" w:hAnsi="宋体" w:cs="宋体" w:hint="eastAsia"/>
                <w:sz w:val="18"/>
                <w:szCs w:val="18"/>
              </w:rPr>
              <w:t>1</w:t>
            </w:r>
          </w:p>
        </w:tc>
        <w:tc>
          <w:tcPr>
            <w:tcW w:w="1559" w:type="dxa"/>
            <w:shd w:val="clear" w:color="auto" w:fill="auto"/>
            <w:vAlign w:val="center"/>
          </w:tcPr>
          <w:p w14:paraId="6F4C18D9" w14:textId="3575337C" w:rsidR="00B7341D" w:rsidRPr="009210C5" w:rsidRDefault="00B56855" w:rsidP="006A6EDA">
            <w:pPr>
              <w:jc w:val="left"/>
              <w:rPr>
                <w:rFonts w:ascii="宋体" w:eastAsia="宋体" w:hAnsi="宋体" w:cs="宋体"/>
                <w:sz w:val="18"/>
                <w:szCs w:val="18"/>
              </w:rPr>
            </w:pPr>
            <w:r w:rsidRPr="009210C5">
              <w:rPr>
                <w:rFonts w:ascii="宋体" w:eastAsia="宋体" w:hAnsi="宋体" w:hint="eastAsia"/>
                <w:sz w:val="18"/>
                <w:szCs w:val="18"/>
              </w:rPr>
              <w:t>可调控</w:t>
            </w:r>
            <w:r w:rsidRPr="009210C5">
              <w:rPr>
                <w:rFonts w:ascii="宋体" w:eastAsia="宋体" w:hAnsi="宋体"/>
                <w:sz w:val="18"/>
                <w:szCs w:val="18"/>
              </w:rPr>
              <w:t>型导管系统</w:t>
            </w:r>
          </w:p>
        </w:tc>
        <w:tc>
          <w:tcPr>
            <w:tcW w:w="7087" w:type="dxa"/>
          </w:tcPr>
          <w:p w14:paraId="606BF8B2" w14:textId="1163225A" w:rsidR="004A2894" w:rsidRPr="004A2894" w:rsidRDefault="004A2894" w:rsidP="004A2894">
            <w:pPr>
              <w:pStyle w:val="ae"/>
              <w:numPr>
                <w:ilvl w:val="0"/>
                <w:numId w:val="4"/>
              </w:numPr>
              <w:ind w:firstLineChars="0"/>
              <w:jc w:val="left"/>
              <w:rPr>
                <w:rFonts w:ascii="宋体" w:eastAsia="宋体" w:hAnsi="宋体" w:cs="宋体"/>
                <w:sz w:val="18"/>
                <w:szCs w:val="18"/>
              </w:rPr>
            </w:pPr>
            <w:r>
              <w:rPr>
                <w:rFonts w:ascii="宋体" w:eastAsia="宋体" w:hAnsi="宋体" w:hint="eastAsia"/>
                <w:sz w:val="18"/>
                <w:szCs w:val="18"/>
              </w:rPr>
              <w:t>为</w:t>
            </w:r>
            <w:r w:rsidRPr="004A2894">
              <w:rPr>
                <w:rFonts w:ascii="宋体" w:eastAsia="宋体" w:hAnsi="宋体"/>
                <w:sz w:val="18"/>
                <w:szCs w:val="18"/>
              </w:rPr>
              <w:t>静脉器械导入到心脏腔和冠脉系统内提供通道</w:t>
            </w:r>
            <w:r>
              <w:rPr>
                <w:rFonts w:ascii="宋体" w:eastAsia="宋体" w:hAnsi="宋体" w:hint="eastAsia"/>
                <w:sz w:val="18"/>
                <w:szCs w:val="18"/>
              </w:rPr>
              <w:t>，满足</w:t>
            </w:r>
            <w:r>
              <w:rPr>
                <w:rFonts w:ascii="宋体" w:eastAsia="宋体" w:hAnsi="宋体"/>
                <w:sz w:val="18"/>
                <w:szCs w:val="18"/>
              </w:rPr>
              <w:t>心脏疾病患者</w:t>
            </w:r>
            <w:r>
              <w:rPr>
                <w:rFonts w:ascii="宋体" w:eastAsia="宋体" w:hAnsi="宋体" w:hint="eastAsia"/>
                <w:sz w:val="18"/>
                <w:szCs w:val="18"/>
              </w:rPr>
              <w:t>的</w:t>
            </w:r>
            <w:r w:rsidRPr="004A2894">
              <w:rPr>
                <w:rFonts w:ascii="宋体" w:eastAsia="宋体" w:hAnsi="宋体"/>
                <w:sz w:val="18"/>
                <w:szCs w:val="18"/>
              </w:rPr>
              <w:t>诊断和治疗</w:t>
            </w:r>
          </w:p>
          <w:p w14:paraId="2AF21E69" w14:textId="0F336694" w:rsidR="00B56855" w:rsidRPr="009210C5" w:rsidRDefault="00B56855" w:rsidP="00B56855">
            <w:pPr>
              <w:pStyle w:val="ae"/>
              <w:numPr>
                <w:ilvl w:val="0"/>
                <w:numId w:val="4"/>
              </w:numPr>
              <w:ind w:firstLineChars="0"/>
              <w:jc w:val="left"/>
              <w:rPr>
                <w:rFonts w:ascii="宋体" w:eastAsia="宋体" w:hAnsi="宋体" w:cs="宋体"/>
                <w:sz w:val="18"/>
                <w:szCs w:val="18"/>
              </w:rPr>
            </w:pPr>
            <w:r w:rsidRPr="00B56855">
              <w:rPr>
                <w:rFonts w:ascii="宋体" w:eastAsia="宋体" w:hAnsi="宋体" w:cs="宋体" w:hint="eastAsia"/>
                <w:color w:val="000000" w:themeColor="text1"/>
                <w:sz w:val="18"/>
                <w:szCs w:val="18"/>
              </w:rPr>
              <w:t>主要组成</w:t>
            </w:r>
            <w:r w:rsidRPr="00B56855">
              <w:rPr>
                <w:rFonts w:ascii="宋体" w:eastAsia="宋体" w:hAnsi="宋体" w:cs="宋体"/>
                <w:color w:val="000000" w:themeColor="text1"/>
                <w:sz w:val="18"/>
                <w:szCs w:val="18"/>
              </w:rPr>
              <w:t>部分：</w:t>
            </w:r>
            <w:r w:rsidR="009210C5" w:rsidRPr="009210C5">
              <w:rPr>
                <w:rFonts w:ascii="宋体" w:eastAsia="宋体" w:hAnsi="宋体"/>
                <w:sz w:val="18"/>
                <w:szCs w:val="18"/>
              </w:rPr>
              <w:t>导管和调控手柄,扩张器</w:t>
            </w:r>
            <w:r w:rsidR="009210C5">
              <w:rPr>
                <w:rFonts w:ascii="宋体" w:eastAsia="宋体" w:hAnsi="宋体" w:hint="eastAsia"/>
                <w:sz w:val="18"/>
                <w:szCs w:val="18"/>
              </w:rPr>
              <w:t>等</w:t>
            </w:r>
          </w:p>
          <w:p w14:paraId="6618F0AC" w14:textId="2E9BD28B" w:rsidR="00B56855" w:rsidRPr="00B56855" w:rsidRDefault="00B56855" w:rsidP="00B56855">
            <w:pPr>
              <w:pStyle w:val="ae"/>
              <w:numPr>
                <w:ilvl w:val="0"/>
                <w:numId w:val="4"/>
              </w:numPr>
              <w:ind w:firstLineChars="0"/>
              <w:jc w:val="left"/>
              <w:rPr>
                <w:rFonts w:ascii="宋体" w:eastAsia="宋体" w:hAnsi="宋体" w:cs="宋体"/>
                <w:color w:val="000000" w:themeColor="text1"/>
                <w:sz w:val="18"/>
                <w:szCs w:val="18"/>
              </w:rPr>
            </w:pPr>
            <w:r w:rsidRPr="00B56855">
              <w:rPr>
                <w:rFonts w:ascii="宋体" w:eastAsia="宋体" w:hAnsi="宋体" w:hint="eastAsia"/>
                <w:color w:val="000000" w:themeColor="text1"/>
                <w:sz w:val="18"/>
                <w:szCs w:val="18"/>
              </w:rPr>
              <w:t>可配合</w:t>
            </w:r>
            <w:r w:rsidR="009210C5">
              <w:rPr>
                <w:rFonts w:ascii="宋体" w:eastAsia="宋体" w:hAnsi="宋体"/>
                <w:color w:val="000000" w:themeColor="text1"/>
                <w:sz w:val="18"/>
                <w:szCs w:val="18"/>
              </w:rPr>
              <w:t>左束支起搏</w:t>
            </w:r>
            <w:r w:rsidRPr="00B56855">
              <w:rPr>
                <w:rFonts w:ascii="宋体" w:eastAsia="宋体" w:hAnsi="宋体"/>
                <w:color w:val="000000" w:themeColor="text1"/>
                <w:sz w:val="18"/>
                <w:szCs w:val="18"/>
              </w:rPr>
              <w:t>主动</w:t>
            </w:r>
            <w:r w:rsidRPr="00B56855">
              <w:rPr>
                <w:rFonts w:ascii="宋体" w:eastAsia="宋体" w:hAnsi="宋体" w:hint="eastAsia"/>
                <w:color w:val="000000" w:themeColor="text1"/>
                <w:sz w:val="18"/>
                <w:szCs w:val="18"/>
              </w:rPr>
              <w:t>电极</w:t>
            </w:r>
            <w:r w:rsidRPr="00B56855">
              <w:rPr>
                <w:rFonts w:ascii="宋体" w:eastAsia="宋体" w:hAnsi="宋体"/>
                <w:color w:val="000000" w:themeColor="text1"/>
                <w:sz w:val="18"/>
                <w:szCs w:val="18"/>
              </w:rPr>
              <w:t>使用</w:t>
            </w:r>
          </w:p>
          <w:p w14:paraId="369DBD03" w14:textId="32FF54C7" w:rsidR="00F30D1C" w:rsidRPr="00B56855" w:rsidRDefault="00B56855" w:rsidP="00B56855">
            <w:pPr>
              <w:pStyle w:val="ae"/>
              <w:numPr>
                <w:ilvl w:val="0"/>
                <w:numId w:val="4"/>
              </w:numPr>
              <w:ind w:firstLineChars="0"/>
              <w:jc w:val="left"/>
              <w:rPr>
                <w:rFonts w:ascii="宋体" w:eastAsia="宋体" w:hAnsi="宋体" w:cs="宋体"/>
                <w:color w:val="000000" w:themeColor="text1"/>
                <w:sz w:val="18"/>
                <w:szCs w:val="18"/>
              </w:rPr>
            </w:pPr>
            <w:r w:rsidRPr="00B56855">
              <w:rPr>
                <w:rFonts w:ascii="宋体" w:eastAsia="宋体" w:hAnsi="宋体" w:hint="eastAsia"/>
                <w:color w:val="000000" w:themeColor="text1"/>
                <w:sz w:val="18"/>
                <w:szCs w:val="18"/>
              </w:rPr>
              <w:t>产品</w:t>
            </w:r>
            <w:r w:rsidRPr="00B56855">
              <w:rPr>
                <w:rFonts w:ascii="宋体" w:eastAsia="宋体" w:hAnsi="宋体"/>
                <w:color w:val="000000" w:themeColor="text1"/>
                <w:sz w:val="18"/>
                <w:szCs w:val="18"/>
              </w:rPr>
              <w:t>环氧乙烷灭菌一次性使用。</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AAD54CF"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0E082D">
        <w:rPr>
          <w:rFonts w:ascii="宋体" w:eastAsia="宋体" w:hAnsi="宋体"/>
          <w:szCs w:val="21"/>
        </w:rPr>
        <w:t>9</w:t>
      </w:r>
      <w:r w:rsidRPr="0021315F">
        <w:rPr>
          <w:rFonts w:ascii="宋体" w:eastAsia="宋体" w:hAnsi="宋体"/>
          <w:szCs w:val="21"/>
        </w:rPr>
        <w:t>年</w:t>
      </w:r>
      <w:r w:rsidR="000E082D">
        <w:rPr>
          <w:rFonts w:ascii="宋体" w:eastAsia="宋体" w:hAnsi="宋体"/>
          <w:szCs w:val="21"/>
        </w:rPr>
        <w:t>2</w:t>
      </w:r>
      <w:r w:rsidRPr="0021315F">
        <w:rPr>
          <w:rFonts w:ascii="宋体" w:eastAsia="宋体" w:hAnsi="宋体"/>
          <w:szCs w:val="21"/>
        </w:rPr>
        <w:t>月</w:t>
      </w:r>
      <w:r w:rsidR="005417C6">
        <w:rPr>
          <w:rFonts w:ascii="宋体" w:eastAsia="宋体" w:hAnsi="宋体"/>
          <w:szCs w:val="21"/>
        </w:rPr>
        <w:t>19</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bookmarkStart w:id="0" w:name="_GoBack"/>
      <w:bookmarkEnd w:id="0"/>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63E8BEDC"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8DBD57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A4442B">
        <w:rPr>
          <w:rFonts w:ascii="宋体" w:eastAsia="宋体" w:hAnsi="宋体"/>
          <w:szCs w:val="21"/>
        </w:rPr>
        <w:t>9</w:t>
      </w:r>
      <w:r w:rsidRPr="0021315F">
        <w:rPr>
          <w:rFonts w:ascii="宋体" w:eastAsia="宋体" w:hAnsi="宋体"/>
          <w:szCs w:val="21"/>
        </w:rPr>
        <w:t>年</w:t>
      </w:r>
      <w:r w:rsidR="00B56855">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B56855">
        <w:rPr>
          <w:rFonts w:ascii="宋体" w:eastAsia="宋体" w:hAnsi="宋体"/>
          <w:szCs w:val="21"/>
        </w:rPr>
        <w:t>13</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E16E0" w14:textId="77777777" w:rsidR="003F66E8" w:rsidRDefault="003F66E8" w:rsidP="005E494A">
      <w:r>
        <w:separator/>
      </w:r>
    </w:p>
  </w:endnote>
  <w:endnote w:type="continuationSeparator" w:id="0">
    <w:p w14:paraId="47C5F57C" w14:textId="77777777" w:rsidR="003F66E8" w:rsidRDefault="003F66E8"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4502B" w14:textId="77777777" w:rsidR="003F66E8" w:rsidRDefault="003F66E8" w:rsidP="005E494A">
      <w:r>
        <w:separator/>
      </w:r>
    </w:p>
  </w:footnote>
  <w:footnote w:type="continuationSeparator" w:id="0">
    <w:p w14:paraId="46590CE5" w14:textId="77777777" w:rsidR="003F66E8" w:rsidRDefault="003F66E8"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D87"/>
    <w:multiLevelType w:val="hybridMultilevel"/>
    <w:tmpl w:val="4D44AC16"/>
    <w:lvl w:ilvl="0" w:tplc="1178A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376C78"/>
    <w:multiLevelType w:val="hybridMultilevel"/>
    <w:tmpl w:val="52E81716"/>
    <w:lvl w:ilvl="0" w:tplc="89588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3729"/>
    <w:rsid w:val="00096D12"/>
    <w:rsid w:val="000A027E"/>
    <w:rsid w:val="000A040B"/>
    <w:rsid w:val="000A32A1"/>
    <w:rsid w:val="000A385F"/>
    <w:rsid w:val="000B2D01"/>
    <w:rsid w:val="000D24EF"/>
    <w:rsid w:val="000E082D"/>
    <w:rsid w:val="000E55DE"/>
    <w:rsid w:val="000E6CBC"/>
    <w:rsid w:val="001040D4"/>
    <w:rsid w:val="001044A0"/>
    <w:rsid w:val="00120090"/>
    <w:rsid w:val="00131674"/>
    <w:rsid w:val="00131A93"/>
    <w:rsid w:val="00146F17"/>
    <w:rsid w:val="00151DE2"/>
    <w:rsid w:val="001656B9"/>
    <w:rsid w:val="00174300"/>
    <w:rsid w:val="00187E09"/>
    <w:rsid w:val="00197841"/>
    <w:rsid w:val="001A0420"/>
    <w:rsid w:val="001D5D00"/>
    <w:rsid w:val="001E5AB6"/>
    <w:rsid w:val="001F23EC"/>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F66E8"/>
    <w:rsid w:val="0040015B"/>
    <w:rsid w:val="0040209A"/>
    <w:rsid w:val="00407FC4"/>
    <w:rsid w:val="00435622"/>
    <w:rsid w:val="00453E24"/>
    <w:rsid w:val="004675DB"/>
    <w:rsid w:val="00481510"/>
    <w:rsid w:val="00485834"/>
    <w:rsid w:val="004A2894"/>
    <w:rsid w:val="004A3D2E"/>
    <w:rsid w:val="004A55ED"/>
    <w:rsid w:val="004B1932"/>
    <w:rsid w:val="004D531C"/>
    <w:rsid w:val="00503C71"/>
    <w:rsid w:val="005202A5"/>
    <w:rsid w:val="00524E6D"/>
    <w:rsid w:val="005417C6"/>
    <w:rsid w:val="0054422B"/>
    <w:rsid w:val="00544807"/>
    <w:rsid w:val="00551D9B"/>
    <w:rsid w:val="00553CAD"/>
    <w:rsid w:val="00577F0A"/>
    <w:rsid w:val="005942AA"/>
    <w:rsid w:val="005973E9"/>
    <w:rsid w:val="005D5C04"/>
    <w:rsid w:val="005E494A"/>
    <w:rsid w:val="00604448"/>
    <w:rsid w:val="0060685E"/>
    <w:rsid w:val="00614118"/>
    <w:rsid w:val="00623C3A"/>
    <w:rsid w:val="006311D9"/>
    <w:rsid w:val="006325EF"/>
    <w:rsid w:val="00655718"/>
    <w:rsid w:val="00662F7E"/>
    <w:rsid w:val="00677DD1"/>
    <w:rsid w:val="006A6EDA"/>
    <w:rsid w:val="006B3528"/>
    <w:rsid w:val="0071050F"/>
    <w:rsid w:val="00733A9A"/>
    <w:rsid w:val="0074342F"/>
    <w:rsid w:val="0076698C"/>
    <w:rsid w:val="00767273"/>
    <w:rsid w:val="007914C6"/>
    <w:rsid w:val="007975F1"/>
    <w:rsid w:val="007A3BED"/>
    <w:rsid w:val="007A7F29"/>
    <w:rsid w:val="007C661D"/>
    <w:rsid w:val="007E2B44"/>
    <w:rsid w:val="007F47E8"/>
    <w:rsid w:val="0081258C"/>
    <w:rsid w:val="008127C0"/>
    <w:rsid w:val="00814BE6"/>
    <w:rsid w:val="00833039"/>
    <w:rsid w:val="00833BA4"/>
    <w:rsid w:val="00836554"/>
    <w:rsid w:val="00864DF0"/>
    <w:rsid w:val="0087038F"/>
    <w:rsid w:val="00870F68"/>
    <w:rsid w:val="00871711"/>
    <w:rsid w:val="008C1ACB"/>
    <w:rsid w:val="008D3084"/>
    <w:rsid w:val="008E0012"/>
    <w:rsid w:val="008F7D9B"/>
    <w:rsid w:val="009210C5"/>
    <w:rsid w:val="009271BC"/>
    <w:rsid w:val="00940F8E"/>
    <w:rsid w:val="00941861"/>
    <w:rsid w:val="009456B5"/>
    <w:rsid w:val="00946712"/>
    <w:rsid w:val="0095052F"/>
    <w:rsid w:val="00976F68"/>
    <w:rsid w:val="009806C1"/>
    <w:rsid w:val="00996F7D"/>
    <w:rsid w:val="009C79F2"/>
    <w:rsid w:val="009D4900"/>
    <w:rsid w:val="00A02DC2"/>
    <w:rsid w:val="00A21AD6"/>
    <w:rsid w:val="00A27C93"/>
    <w:rsid w:val="00A33774"/>
    <w:rsid w:val="00A340E7"/>
    <w:rsid w:val="00A4442B"/>
    <w:rsid w:val="00A555ED"/>
    <w:rsid w:val="00A6620F"/>
    <w:rsid w:val="00A753CF"/>
    <w:rsid w:val="00A92C97"/>
    <w:rsid w:val="00A93135"/>
    <w:rsid w:val="00A944F3"/>
    <w:rsid w:val="00AA0580"/>
    <w:rsid w:val="00AA73BE"/>
    <w:rsid w:val="00AE3027"/>
    <w:rsid w:val="00AF5178"/>
    <w:rsid w:val="00AF53AE"/>
    <w:rsid w:val="00B0629A"/>
    <w:rsid w:val="00B2317D"/>
    <w:rsid w:val="00B56855"/>
    <w:rsid w:val="00B61F6D"/>
    <w:rsid w:val="00B7341D"/>
    <w:rsid w:val="00B754CB"/>
    <w:rsid w:val="00B763A0"/>
    <w:rsid w:val="00B773BF"/>
    <w:rsid w:val="00B8083D"/>
    <w:rsid w:val="00B81D8A"/>
    <w:rsid w:val="00B91F98"/>
    <w:rsid w:val="00BA3ECF"/>
    <w:rsid w:val="00BD5287"/>
    <w:rsid w:val="00BF0FE3"/>
    <w:rsid w:val="00BF5C61"/>
    <w:rsid w:val="00C12D77"/>
    <w:rsid w:val="00C15DDA"/>
    <w:rsid w:val="00C270E0"/>
    <w:rsid w:val="00C406FB"/>
    <w:rsid w:val="00C421C2"/>
    <w:rsid w:val="00C56F51"/>
    <w:rsid w:val="00C573F7"/>
    <w:rsid w:val="00C61649"/>
    <w:rsid w:val="00C6489E"/>
    <w:rsid w:val="00CB35FA"/>
    <w:rsid w:val="00CF274B"/>
    <w:rsid w:val="00D101AB"/>
    <w:rsid w:val="00D20479"/>
    <w:rsid w:val="00D51CF2"/>
    <w:rsid w:val="00D63721"/>
    <w:rsid w:val="00D74299"/>
    <w:rsid w:val="00D8329C"/>
    <w:rsid w:val="00D8491B"/>
    <w:rsid w:val="00D859B6"/>
    <w:rsid w:val="00DA1A2D"/>
    <w:rsid w:val="00DA6C0D"/>
    <w:rsid w:val="00DF240E"/>
    <w:rsid w:val="00DF7F06"/>
    <w:rsid w:val="00E12B76"/>
    <w:rsid w:val="00E17F17"/>
    <w:rsid w:val="00E31283"/>
    <w:rsid w:val="00E52116"/>
    <w:rsid w:val="00E63AB6"/>
    <w:rsid w:val="00E67C31"/>
    <w:rsid w:val="00E74CE8"/>
    <w:rsid w:val="00E8003F"/>
    <w:rsid w:val="00E80E27"/>
    <w:rsid w:val="00EA3989"/>
    <w:rsid w:val="00EA5512"/>
    <w:rsid w:val="00EA6ECD"/>
    <w:rsid w:val="00EB24F3"/>
    <w:rsid w:val="00EB5F29"/>
    <w:rsid w:val="00EB6C37"/>
    <w:rsid w:val="00EC2C67"/>
    <w:rsid w:val="00ED2A1A"/>
    <w:rsid w:val="00EE3C4E"/>
    <w:rsid w:val="00F24C38"/>
    <w:rsid w:val="00F3051B"/>
    <w:rsid w:val="00F30D1C"/>
    <w:rsid w:val="00F60658"/>
    <w:rsid w:val="00F63C0B"/>
    <w:rsid w:val="00F71782"/>
    <w:rsid w:val="00F72E87"/>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E511D-74A1-477E-A453-5EBD3F75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67</cp:revision>
  <cp:lastPrinted>2019-02-13T04:46:00Z</cp:lastPrinted>
  <dcterms:created xsi:type="dcterms:W3CDTF">2018-03-19T00:13:00Z</dcterms:created>
  <dcterms:modified xsi:type="dcterms:W3CDTF">2019-02-13T05:33:00Z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