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65063B13"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6D77DD" w:rsidRPr="0021315F">
        <w:rPr>
          <w:rFonts w:ascii="宋体" w:eastAsia="宋体" w:hAnsi="宋体" w:hint="eastAsia"/>
          <w:b/>
          <w:szCs w:val="21"/>
        </w:rPr>
        <w:t xml:space="preserve"> </w:t>
      </w:r>
      <w:r w:rsidR="009A66F5" w:rsidRPr="0021315F">
        <w:rPr>
          <w:rFonts w:ascii="宋体" w:eastAsia="宋体" w:hAnsi="宋体" w:hint="eastAsia"/>
          <w:b/>
          <w:szCs w:val="21"/>
        </w:rPr>
        <w:t>“</w:t>
      </w:r>
      <w:r w:rsidR="006D47C3">
        <w:rPr>
          <w:rFonts w:ascii="宋体" w:eastAsia="宋体" w:hAnsi="宋体" w:hint="eastAsia"/>
          <w:b/>
          <w:szCs w:val="21"/>
        </w:rPr>
        <w:t>一次性</w:t>
      </w:r>
      <w:r w:rsidR="006D47C3">
        <w:rPr>
          <w:rFonts w:ascii="宋体" w:eastAsia="宋体" w:hAnsi="宋体"/>
          <w:b/>
          <w:szCs w:val="21"/>
        </w:rPr>
        <w:t>双极射频等离子体手术电极</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03D3DC23"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6D77DD" w:rsidRPr="0021315F">
        <w:rPr>
          <w:rFonts w:ascii="宋体" w:eastAsia="宋体" w:hAnsi="宋体" w:hint="eastAsia"/>
          <w:b/>
          <w:szCs w:val="21"/>
        </w:rPr>
        <w:t xml:space="preserve"> </w:t>
      </w:r>
      <w:r w:rsidR="0050280B" w:rsidRPr="0021315F">
        <w:rPr>
          <w:rFonts w:ascii="宋体" w:eastAsia="宋体" w:hAnsi="宋体" w:hint="eastAsia"/>
          <w:b/>
          <w:szCs w:val="21"/>
        </w:rPr>
        <w:t>“</w:t>
      </w:r>
      <w:r w:rsidR="006D47C3">
        <w:rPr>
          <w:rFonts w:ascii="宋体" w:eastAsia="宋体" w:hAnsi="宋体" w:hint="eastAsia"/>
          <w:b/>
          <w:szCs w:val="21"/>
        </w:rPr>
        <w:t>一次性</w:t>
      </w:r>
      <w:r w:rsidR="006D47C3">
        <w:rPr>
          <w:rFonts w:ascii="宋体" w:eastAsia="宋体" w:hAnsi="宋体"/>
          <w:b/>
          <w:szCs w:val="21"/>
        </w:rPr>
        <w:t>双极射频等离子体手术电极</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E3AB68A"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6D47C3">
        <w:rPr>
          <w:rFonts w:ascii="宋体" w:eastAsia="宋体" w:hAnsi="宋体"/>
          <w:b/>
          <w:szCs w:val="21"/>
        </w:rPr>
        <w:t>011</w:t>
      </w:r>
    </w:p>
    <w:p w14:paraId="34AF1936" w14:textId="28945D76"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8E6BEF">
        <w:rPr>
          <w:rFonts w:ascii="宋体" w:eastAsia="宋体" w:hAnsi="宋体" w:hint="eastAsia"/>
          <w:b/>
          <w:szCs w:val="21"/>
        </w:rPr>
        <w:t>骨科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2977"/>
        <w:gridCol w:w="3969"/>
      </w:tblGrid>
      <w:tr w:rsidR="006D47C3" w:rsidRPr="0021315F" w14:paraId="09A7AB2F" w14:textId="1A846670" w:rsidTr="0084697F">
        <w:trPr>
          <w:trHeight w:val="430"/>
        </w:trPr>
        <w:tc>
          <w:tcPr>
            <w:tcW w:w="567" w:type="dxa"/>
            <w:shd w:val="clear" w:color="auto" w:fill="auto"/>
            <w:vAlign w:val="center"/>
          </w:tcPr>
          <w:p w14:paraId="4872E72E" w14:textId="77777777" w:rsidR="006D47C3" w:rsidRPr="0021315F" w:rsidRDefault="006D47C3"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59" w:type="dxa"/>
            <w:shd w:val="clear" w:color="auto" w:fill="auto"/>
            <w:vAlign w:val="center"/>
          </w:tcPr>
          <w:p w14:paraId="7B1BACB2" w14:textId="77777777" w:rsidR="006D47C3" w:rsidRPr="0021315F" w:rsidRDefault="006D47C3"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2977" w:type="dxa"/>
          </w:tcPr>
          <w:p w14:paraId="1DB31760" w14:textId="5A3DAB31" w:rsidR="006D47C3" w:rsidRDefault="006D47C3" w:rsidP="006D47C3">
            <w:pPr>
              <w:spacing w:before="240" w:after="240"/>
              <w:ind w:firstLineChars="50" w:firstLine="105"/>
              <w:rPr>
                <w:rFonts w:ascii="宋体" w:eastAsia="宋体" w:hAnsi="宋体" w:cs="宋体"/>
                <w:szCs w:val="21"/>
              </w:rPr>
            </w:pPr>
            <w:r>
              <w:rPr>
                <w:rFonts w:ascii="宋体" w:eastAsia="宋体" w:hAnsi="宋体" w:cs="宋体" w:hint="eastAsia"/>
                <w:szCs w:val="21"/>
              </w:rPr>
              <w:t>配套</w:t>
            </w:r>
            <w:r>
              <w:rPr>
                <w:rFonts w:ascii="宋体" w:eastAsia="宋体" w:hAnsi="宋体" w:cs="宋体"/>
                <w:szCs w:val="21"/>
              </w:rPr>
              <w:t>设备</w:t>
            </w:r>
          </w:p>
        </w:tc>
        <w:tc>
          <w:tcPr>
            <w:tcW w:w="3969" w:type="dxa"/>
          </w:tcPr>
          <w:p w14:paraId="645A95B3" w14:textId="1566A420" w:rsidR="006D47C3" w:rsidRDefault="006D47C3"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D47C3" w:rsidRPr="0021315F" w14:paraId="3408DCD0" w14:textId="022DEB04" w:rsidTr="0084697F">
        <w:trPr>
          <w:trHeight w:val="612"/>
        </w:trPr>
        <w:tc>
          <w:tcPr>
            <w:tcW w:w="567" w:type="dxa"/>
            <w:shd w:val="clear" w:color="auto" w:fill="auto"/>
            <w:vAlign w:val="center"/>
          </w:tcPr>
          <w:p w14:paraId="6FF39946" w14:textId="46C299F0" w:rsidR="006D47C3" w:rsidRPr="0021315F" w:rsidRDefault="006D47C3" w:rsidP="00EA6ECD">
            <w:pPr>
              <w:jc w:val="center"/>
              <w:rPr>
                <w:rFonts w:ascii="宋体" w:eastAsia="宋体" w:hAnsi="宋体" w:cs="宋体"/>
                <w:szCs w:val="21"/>
              </w:rPr>
            </w:pPr>
            <w:r w:rsidRPr="0021315F">
              <w:rPr>
                <w:rFonts w:ascii="宋体" w:eastAsia="宋体" w:hAnsi="宋体" w:cs="宋体" w:hint="eastAsia"/>
                <w:szCs w:val="21"/>
              </w:rPr>
              <w:t>1</w:t>
            </w:r>
          </w:p>
        </w:tc>
        <w:tc>
          <w:tcPr>
            <w:tcW w:w="1559" w:type="dxa"/>
            <w:shd w:val="clear" w:color="auto" w:fill="auto"/>
            <w:vAlign w:val="center"/>
          </w:tcPr>
          <w:p w14:paraId="6F4C18D9" w14:textId="49D0AD74" w:rsidR="006D47C3" w:rsidRPr="006D47C3" w:rsidRDefault="006D47C3" w:rsidP="006A6EDA">
            <w:pPr>
              <w:jc w:val="left"/>
              <w:rPr>
                <w:rFonts w:ascii="宋体" w:eastAsia="宋体" w:hAnsi="宋体" w:cs="宋体"/>
                <w:szCs w:val="21"/>
              </w:rPr>
            </w:pPr>
            <w:r w:rsidRPr="006D47C3">
              <w:rPr>
                <w:rFonts w:ascii="宋体" w:eastAsia="宋体" w:hAnsi="宋体" w:hint="eastAsia"/>
                <w:szCs w:val="21"/>
              </w:rPr>
              <w:t>一次性</w:t>
            </w:r>
            <w:r w:rsidRPr="006D47C3">
              <w:rPr>
                <w:rFonts w:ascii="宋体" w:eastAsia="宋体" w:hAnsi="宋体"/>
                <w:szCs w:val="21"/>
              </w:rPr>
              <w:t>双极射频等离子体手术电极</w:t>
            </w:r>
          </w:p>
        </w:tc>
        <w:tc>
          <w:tcPr>
            <w:tcW w:w="2977" w:type="dxa"/>
          </w:tcPr>
          <w:p w14:paraId="6D13FBC8" w14:textId="32AF1A99" w:rsidR="006D47C3" w:rsidRPr="0084697F" w:rsidRDefault="0084697F" w:rsidP="0084697F">
            <w:pPr>
              <w:pStyle w:val="ae"/>
              <w:numPr>
                <w:ilvl w:val="0"/>
                <w:numId w:val="2"/>
              </w:numPr>
              <w:ind w:firstLineChars="0"/>
              <w:rPr>
                <w:rFonts w:ascii="宋体" w:eastAsia="宋体" w:hAnsi="宋体" w:cs="宋体" w:hint="eastAsia"/>
                <w:szCs w:val="21"/>
              </w:rPr>
            </w:pPr>
            <w:r w:rsidRPr="0084697F">
              <w:rPr>
                <w:rFonts w:ascii="宋体" w:eastAsia="宋体" w:hAnsi="宋体" w:cs="宋体" w:hint="eastAsia"/>
                <w:szCs w:val="21"/>
              </w:rPr>
              <w:t>品牌</w:t>
            </w:r>
            <w:r w:rsidRPr="0084697F">
              <w:rPr>
                <w:rFonts w:ascii="宋体" w:eastAsia="宋体" w:hAnsi="宋体" w:cs="宋体"/>
                <w:szCs w:val="21"/>
              </w:rPr>
              <w:t>：</w:t>
            </w:r>
            <w:r w:rsidRPr="0084697F">
              <w:rPr>
                <w:rFonts w:ascii="宋体" w:eastAsia="宋体" w:hAnsi="宋体" w:cs="宋体" w:hint="eastAsia"/>
                <w:szCs w:val="21"/>
              </w:rPr>
              <w:t>SOPRO型号</w:t>
            </w:r>
            <w:r w:rsidRPr="0084697F">
              <w:rPr>
                <w:rFonts w:ascii="宋体" w:eastAsia="宋体" w:hAnsi="宋体" w:cs="宋体"/>
                <w:szCs w:val="21"/>
              </w:rPr>
              <w:t>：</w:t>
            </w:r>
            <w:r w:rsidRPr="0084697F">
              <w:rPr>
                <w:rFonts w:ascii="宋体" w:eastAsia="宋体" w:hAnsi="宋体" w:cs="宋体" w:hint="eastAsia"/>
                <w:szCs w:val="21"/>
              </w:rPr>
              <w:t>S368</w:t>
            </w:r>
          </w:p>
          <w:p w14:paraId="2C9C520F" w14:textId="7C46EEAC" w:rsidR="0084697F" w:rsidRPr="0084697F" w:rsidRDefault="0084697F" w:rsidP="0084697F">
            <w:pPr>
              <w:pStyle w:val="ae"/>
              <w:numPr>
                <w:ilvl w:val="0"/>
                <w:numId w:val="2"/>
              </w:numPr>
              <w:ind w:firstLineChars="0"/>
              <w:rPr>
                <w:rFonts w:ascii="宋体" w:eastAsia="宋体" w:hAnsi="宋体" w:cs="宋体" w:hint="eastAsia"/>
                <w:szCs w:val="21"/>
              </w:rPr>
            </w:pPr>
            <w:r>
              <w:rPr>
                <w:rFonts w:ascii="宋体" w:eastAsia="宋体" w:hAnsi="宋体" w:cs="宋体" w:hint="eastAsia"/>
                <w:szCs w:val="21"/>
              </w:rPr>
              <w:t>品牌ASAP型号10-0496-0</w:t>
            </w:r>
          </w:p>
        </w:tc>
        <w:tc>
          <w:tcPr>
            <w:tcW w:w="3969" w:type="dxa"/>
          </w:tcPr>
          <w:p w14:paraId="796E6294" w14:textId="38A2DA6C" w:rsidR="006D47C3" w:rsidRPr="0084697F" w:rsidRDefault="006D47C3" w:rsidP="0084697F">
            <w:pPr>
              <w:pStyle w:val="ae"/>
              <w:numPr>
                <w:ilvl w:val="0"/>
                <w:numId w:val="5"/>
              </w:numPr>
              <w:ind w:firstLineChars="0"/>
              <w:rPr>
                <w:rFonts w:ascii="宋体" w:eastAsia="宋体" w:hAnsi="宋体" w:cs="宋体"/>
                <w:szCs w:val="21"/>
              </w:rPr>
            </w:pPr>
            <w:r w:rsidRPr="0084697F">
              <w:rPr>
                <w:rFonts w:ascii="宋体" w:eastAsia="宋体" w:hAnsi="宋体" w:cs="宋体" w:hint="eastAsia"/>
                <w:szCs w:val="21"/>
              </w:rPr>
              <w:t>应用于</w:t>
            </w:r>
            <w:r w:rsidRPr="0084697F">
              <w:rPr>
                <w:rFonts w:ascii="宋体" w:eastAsia="宋体" w:hAnsi="宋体" w:cs="宋体"/>
                <w:szCs w:val="21"/>
              </w:rPr>
              <w:t>脊柱微创手术</w:t>
            </w:r>
          </w:p>
          <w:p w14:paraId="1E26A55F" w14:textId="1AC8CFE0" w:rsidR="006D47C3" w:rsidRDefault="006D47C3" w:rsidP="0084697F">
            <w:pPr>
              <w:pStyle w:val="ae"/>
              <w:numPr>
                <w:ilvl w:val="0"/>
                <w:numId w:val="5"/>
              </w:numPr>
              <w:ind w:firstLineChars="0"/>
              <w:rPr>
                <w:rFonts w:ascii="宋体" w:eastAsia="宋体" w:hAnsi="宋体" w:cs="宋体"/>
                <w:szCs w:val="21"/>
              </w:rPr>
            </w:pPr>
            <w:r w:rsidRPr="006D47C3">
              <w:rPr>
                <w:rFonts w:ascii="宋体" w:eastAsia="宋体" w:hAnsi="宋体" w:cs="宋体" w:hint="eastAsia"/>
                <w:szCs w:val="21"/>
              </w:rPr>
              <w:t>切割温度40-53°凝血温度≤70°</w:t>
            </w:r>
          </w:p>
          <w:p w14:paraId="369DBD03" w14:textId="30F91ABF" w:rsidR="006D47C3" w:rsidRPr="006D47C3" w:rsidRDefault="0084697F" w:rsidP="0084697F">
            <w:pPr>
              <w:pStyle w:val="ae"/>
              <w:numPr>
                <w:ilvl w:val="0"/>
                <w:numId w:val="5"/>
              </w:numPr>
              <w:ind w:firstLineChars="0"/>
              <w:rPr>
                <w:rFonts w:ascii="宋体" w:eastAsia="宋体" w:hAnsi="宋体" w:cs="宋体"/>
                <w:szCs w:val="21"/>
              </w:rPr>
            </w:pPr>
            <w:r>
              <w:rPr>
                <w:rFonts w:ascii="宋体" w:eastAsia="宋体" w:hAnsi="宋体" w:cs="宋体" w:hint="eastAsia"/>
                <w:szCs w:val="21"/>
              </w:rPr>
              <w:t>与</w:t>
            </w:r>
            <w:r>
              <w:rPr>
                <w:rFonts w:ascii="宋体" w:eastAsia="宋体" w:hAnsi="宋体" w:cs="宋体"/>
                <w:szCs w:val="21"/>
              </w:rPr>
              <w:t>设备配套使用</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3D820D6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64154F">
        <w:rPr>
          <w:rFonts w:ascii="宋体" w:eastAsia="宋体" w:hAnsi="宋体"/>
          <w:szCs w:val="21"/>
        </w:rPr>
        <w:t>14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928063C"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64154F">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64154F">
        <w:rPr>
          <w:rFonts w:ascii="宋体" w:eastAsia="宋体" w:hAnsi="宋体"/>
          <w:szCs w:val="21"/>
        </w:rPr>
        <w:t>7</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0DA1D" w14:textId="77777777" w:rsidR="008763B7" w:rsidRDefault="008763B7" w:rsidP="005E494A">
      <w:r>
        <w:separator/>
      </w:r>
    </w:p>
  </w:endnote>
  <w:endnote w:type="continuationSeparator" w:id="0">
    <w:p w14:paraId="16922E5F" w14:textId="77777777" w:rsidR="008763B7" w:rsidRDefault="008763B7"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217E" w14:textId="77777777" w:rsidR="008763B7" w:rsidRDefault="008763B7" w:rsidP="005E494A">
      <w:r>
        <w:separator/>
      </w:r>
    </w:p>
  </w:footnote>
  <w:footnote w:type="continuationSeparator" w:id="0">
    <w:p w14:paraId="56CD86A3" w14:textId="77777777" w:rsidR="008763B7" w:rsidRDefault="008763B7"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EB7DAA"/>
    <w:multiLevelType w:val="hybridMultilevel"/>
    <w:tmpl w:val="65D2AB1E"/>
    <w:lvl w:ilvl="0" w:tplc="3BEAEC02">
      <w:start w:val="1"/>
      <w:numFmt w:val="bullet"/>
      <w:lvlText w:val=""/>
      <w:lvlJc w:val="left"/>
      <w:pPr>
        <w:tabs>
          <w:tab w:val="num" w:pos="720"/>
        </w:tabs>
        <w:ind w:left="720" w:hanging="360"/>
      </w:pPr>
      <w:rPr>
        <w:rFonts w:ascii="Wingdings" w:hAnsi="Wingdings" w:hint="default"/>
      </w:rPr>
    </w:lvl>
    <w:lvl w:ilvl="1" w:tplc="90442160" w:tentative="1">
      <w:start w:val="1"/>
      <w:numFmt w:val="bullet"/>
      <w:lvlText w:val=""/>
      <w:lvlJc w:val="left"/>
      <w:pPr>
        <w:tabs>
          <w:tab w:val="num" w:pos="1440"/>
        </w:tabs>
        <w:ind w:left="1440" w:hanging="360"/>
      </w:pPr>
      <w:rPr>
        <w:rFonts w:ascii="Wingdings" w:hAnsi="Wingdings" w:hint="default"/>
      </w:rPr>
    </w:lvl>
    <w:lvl w:ilvl="2" w:tplc="AE2AF22A" w:tentative="1">
      <w:start w:val="1"/>
      <w:numFmt w:val="bullet"/>
      <w:lvlText w:val=""/>
      <w:lvlJc w:val="left"/>
      <w:pPr>
        <w:tabs>
          <w:tab w:val="num" w:pos="2160"/>
        </w:tabs>
        <w:ind w:left="2160" w:hanging="360"/>
      </w:pPr>
      <w:rPr>
        <w:rFonts w:ascii="Wingdings" w:hAnsi="Wingdings" w:hint="default"/>
      </w:rPr>
    </w:lvl>
    <w:lvl w:ilvl="3" w:tplc="C9FA31DA" w:tentative="1">
      <w:start w:val="1"/>
      <w:numFmt w:val="bullet"/>
      <w:lvlText w:val=""/>
      <w:lvlJc w:val="left"/>
      <w:pPr>
        <w:tabs>
          <w:tab w:val="num" w:pos="2880"/>
        </w:tabs>
        <w:ind w:left="2880" w:hanging="360"/>
      </w:pPr>
      <w:rPr>
        <w:rFonts w:ascii="Wingdings" w:hAnsi="Wingdings" w:hint="default"/>
      </w:rPr>
    </w:lvl>
    <w:lvl w:ilvl="4" w:tplc="DAD80E7C" w:tentative="1">
      <w:start w:val="1"/>
      <w:numFmt w:val="bullet"/>
      <w:lvlText w:val=""/>
      <w:lvlJc w:val="left"/>
      <w:pPr>
        <w:tabs>
          <w:tab w:val="num" w:pos="3600"/>
        </w:tabs>
        <w:ind w:left="3600" w:hanging="360"/>
      </w:pPr>
      <w:rPr>
        <w:rFonts w:ascii="Wingdings" w:hAnsi="Wingdings" w:hint="default"/>
      </w:rPr>
    </w:lvl>
    <w:lvl w:ilvl="5" w:tplc="071C0454" w:tentative="1">
      <w:start w:val="1"/>
      <w:numFmt w:val="bullet"/>
      <w:lvlText w:val=""/>
      <w:lvlJc w:val="left"/>
      <w:pPr>
        <w:tabs>
          <w:tab w:val="num" w:pos="4320"/>
        </w:tabs>
        <w:ind w:left="4320" w:hanging="360"/>
      </w:pPr>
      <w:rPr>
        <w:rFonts w:ascii="Wingdings" w:hAnsi="Wingdings" w:hint="default"/>
      </w:rPr>
    </w:lvl>
    <w:lvl w:ilvl="6" w:tplc="5CD82752" w:tentative="1">
      <w:start w:val="1"/>
      <w:numFmt w:val="bullet"/>
      <w:lvlText w:val=""/>
      <w:lvlJc w:val="left"/>
      <w:pPr>
        <w:tabs>
          <w:tab w:val="num" w:pos="5040"/>
        </w:tabs>
        <w:ind w:left="5040" w:hanging="360"/>
      </w:pPr>
      <w:rPr>
        <w:rFonts w:ascii="Wingdings" w:hAnsi="Wingdings" w:hint="default"/>
      </w:rPr>
    </w:lvl>
    <w:lvl w:ilvl="7" w:tplc="BBC4F83C" w:tentative="1">
      <w:start w:val="1"/>
      <w:numFmt w:val="bullet"/>
      <w:lvlText w:val=""/>
      <w:lvlJc w:val="left"/>
      <w:pPr>
        <w:tabs>
          <w:tab w:val="num" w:pos="5760"/>
        </w:tabs>
        <w:ind w:left="5760" w:hanging="360"/>
      </w:pPr>
      <w:rPr>
        <w:rFonts w:ascii="Wingdings" w:hAnsi="Wingdings" w:hint="default"/>
      </w:rPr>
    </w:lvl>
    <w:lvl w:ilvl="8" w:tplc="D09CA0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4930A8"/>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A11929"/>
    <w:multiLevelType w:val="hybridMultilevel"/>
    <w:tmpl w:val="A13034C2"/>
    <w:lvl w:ilvl="0" w:tplc="9EBAC6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C00BC"/>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A5398"/>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5378"/>
    <w:rsid w:val="002976C2"/>
    <w:rsid w:val="002C0A75"/>
    <w:rsid w:val="002E1946"/>
    <w:rsid w:val="002E47D5"/>
    <w:rsid w:val="002F1636"/>
    <w:rsid w:val="0031646D"/>
    <w:rsid w:val="00335233"/>
    <w:rsid w:val="00344F0C"/>
    <w:rsid w:val="003541DC"/>
    <w:rsid w:val="00357ABC"/>
    <w:rsid w:val="00396D62"/>
    <w:rsid w:val="003A60B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4154F"/>
    <w:rsid w:val="00655718"/>
    <w:rsid w:val="00662F7E"/>
    <w:rsid w:val="00677DD1"/>
    <w:rsid w:val="00683B73"/>
    <w:rsid w:val="006A6EDA"/>
    <w:rsid w:val="006B3528"/>
    <w:rsid w:val="006D47C3"/>
    <w:rsid w:val="006D77DD"/>
    <w:rsid w:val="006F462A"/>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4697F"/>
    <w:rsid w:val="00864DF0"/>
    <w:rsid w:val="0087038F"/>
    <w:rsid w:val="00870F68"/>
    <w:rsid w:val="00871711"/>
    <w:rsid w:val="008763B7"/>
    <w:rsid w:val="008C1ACB"/>
    <w:rsid w:val="008E0012"/>
    <w:rsid w:val="008E6BEF"/>
    <w:rsid w:val="008F7D9B"/>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50108"/>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0A1A"/>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2673">
      <w:bodyDiv w:val="1"/>
      <w:marLeft w:val="0"/>
      <w:marRight w:val="0"/>
      <w:marTop w:val="0"/>
      <w:marBottom w:val="0"/>
      <w:divBdr>
        <w:top w:val="none" w:sz="0" w:space="0" w:color="auto"/>
        <w:left w:val="none" w:sz="0" w:space="0" w:color="auto"/>
        <w:bottom w:val="none" w:sz="0" w:space="0" w:color="auto"/>
        <w:right w:val="none" w:sz="0" w:space="0" w:color="auto"/>
      </w:divBdr>
      <w:divsChild>
        <w:div w:id="579366749">
          <w:marLeft w:val="446"/>
          <w:marRight w:val="0"/>
          <w:marTop w:val="0"/>
          <w:marBottom w:val="0"/>
          <w:divBdr>
            <w:top w:val="none" w:sz="0" w:space="0" w:color="auto"/>
            <w:left w:val="none" w:sz="0" w:space="0" w:color="auto"/>
            <w:bottom w:val="none" w:sz="0" w:space="0" w:color="auto"/>
            <w:right w:val="none" w:sz="0" w:space="0" w:color="auto"/>
          </w:divBdr>
        </w:div>
        <w:div w:id="521553759">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0324A-0BAE-4A26-ABD6-F29E2337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71</cp:revision>
  <cp:lastPrinted>2019-03-06T12:43:00Z</cp:lastPrinted>
  <dcterms:created xsi:type="dcterms:W3CDTF">2018-03-19T00:13:00Z</dcterms:created>
  <dcterms:modified xsi:type="dcterms:W3CDTF">2019-03-06T12:49:00Z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