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25种疑难血型定型及配血试剂</w:t>
      </w:r>
      <w:r>
        <w:rPr>
          <w:rFonts w:hint="eastAsia" w:ascii="宋体" w:hAnsi="宋体" w:eastAsia="宋体"/>
          <w:b/>
          <w:szCs w:val="21"/>
        </w:rPr>
        <w:t>”采购</w:t>
      </w:r>
      <w:r>
        <w:rPr>
          <w:rFonts w:ascii="宋体" w:hAnsi="宋体" w:eastAsia="宋体"/>
          <w:b/>
          <w:szCs w:val="21"/>
        </w:rPr>
        <w:t>论证公告</w:t>
      </w:r>
      <w:bookmarkStart w:id="0" w:name="_GoBack"/>
      <w:bookmarkEnd w:id="0"/>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25种疑难血型定型及配血试剂</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25</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输血科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28"/>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2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464"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2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25种疑难血型定型及配血试剂</w:t>
            </w:r>
          </w:p>
        </w:tc>
        <w:tc>
          <w:tcPr>
            <w:tcW w:w="7464"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用于疑难血型定型及配血；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可适用于强生和戴安娜试剂卡，结果准确；</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试剂包括单克隆抗-P1（IgM）、单克隆抗-Leb（IgM）、单克隆抗-C（IgM）、单克隆抗-c（IgM）、单克隆抗-K（IgM）、单克隆抗-k（IgM）、单克隆抗-Cw（IgM）、单克隆抗-JKa（IgM）、单克隆抗-JKb（IgM）、单克隆抗-s（IgM）、单克隆抗-D混合（IgG/IgM）、单克隆抗-N（IgG）、单克隆抗-Wra（AGT方法学）、单克隆抗-s（AGT方法学）、单特异性抗人IgG、单克隆抗人-C3d、聚乙二醇（PEG4000）、Peliliss、Pelistrip酸放散试剂盒、Column Screen 123、O(+)试剂红细胞、O(-)试剂红细胞、B试剂红细胞、16种木瓜酶抗体、抗-D（IgM）；</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体外诊断试剂，冷链配送。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1年10</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75D3972"/>
    <w:rsid w:val="083F4098"/>
    <w:rsid w:val="099B1EEA"/>
    <w:rsid w:val="09A62C69"/>
    <w:rsid w:val="0A064B5D"/>
    <w:rsid w:val="0B5915DC"/>
    <w:rsid w:val="0C617ED3"/>
    <w:rsid w:val="0D9051AE"/>
    <w:rsid w:val="0DC53ECC"/>
    <w:rsid w:val="0DEF0671"/>
    <w:rsid w:val="0E337630"/>
    <w:rsid w:val="0FA94CF2"/>
    <w:rsid w:val="19744314"/>
    <w:rsid w:val="1D9249D4"/>
    <w:rsid w:val="20287728"/>
    <w:rsid w:val="22514BF9"/>
    <w:rsid w:val="225C1658"/>
    <w:rsid w:val="23191F66"/>
    <w:rsid w:val="25D25F42"/>
    <w:rsid w:val="26545375"/>
    <w:rsid w:val="26C43BB8"/>
    <w:rsid w:val="286874EF"/>
    <w:rsid w:val="2D012AC0"/>
    <w:rsid w:val="2E3B1F9E"/>
    <w:rsid w:val="31651E0A"/>
    <w:rsid w:val="31794195"/>
    <w:rsid w:val="332A387A"/>
    <w:rsid w:val="34332D06"/>
    <w:rsid w:val="36C242FA"/>
    <w:rsid w:val="36CE403F"/>
    <w:rsid w:val="37912E32"/>
    <w:rsid w:val="38DF31EB"/>
    <w:rsid w:val="3D43120E"/>
    <w:rsid w:val="410840D3"/>
    <w:rsid w:val="416D4904"/>
    <w:rsid w:val="44EF2309"/>
    <w:rsid w:val="45162E18"/>
    <w:rsid w:val="45331138"/>
    <w:rsid w:val="4BFE047C"/>
    <w:rsid w:val="4D254A48"/>
    <w:rsid w:val="4EBE3FEC"/>
    <w:rsid w:val="4F8E6D2E"/>
    <w:rsid w:val="51F65C6F"/>
    <w:rsid w:val="52097231"/>
    <w:rsid w:val="52E007C4"/>
    <w:rsid w:val="59B26BDA"/>
    <w:rsid w:val="5A547797"/>
    <w:rsid w:val="5ACD46E2"/>
    <w:rsid w:val="5B0D6246"/>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58</TotalTime>
  <ScaleCrop>false</ScaleCrop>
  <LinksUpToDate>false</LinksUpToDate>
  <CharactersWithSpaces>2115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2021-04-30T02:51:00Z</cp:lastPrinted>
  <dcterms:modified xsi:type="dcterms:W3CDTF">2021-10-20T05:22:44Z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243F0349D40344338947F4CB8BC9E2D2</vt:lpwstr>
  </property>
</Properties>
</file>