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01" w:rsidRDefault="0080206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087582" w:rsidRPr="00087582">
        <w:rPr>
          <w:rFonts w:ascii="宋体" w:eastAsia="宋体" w:hAnsi="宋体" w:hint="eastAsia"/>
          <w:b/>
          <w:color w:val="000000"/>
          <w:sz w:val="18"/>
        </w:rPr>
        <w:t>输血科佰利亚输血信息管理系统维护服务</w:t>
      </w:r>
      <w:r>
        <w:rPr>
          <w:rFonts w:ascii="宋体" w:eastAsia="宋体" w:hAnsi="宋体"/>
          <w:b/>
          <w:color w:val="000000"/>
          <w:sz w:val="18"/>
        </w:rPr>
        <w:t>采购院内论证公告</w:t>
      </w:r>
    </w:p>
    <w:p w:rsidR="00A16D01" w:rsidRDefault="0080206A">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服务</w:t>
      </w:r>
      <w:r>
        <w:rPr>
          <w:rFonts w:ascii="宋体" w:eastAsia="宋体" w:hAnsi="宋体"/>
          <w:color w:val="000000"/>
          <w:sz w:val="18"/>
        </w:rPr>
        <w:t>参加采购现场论证。</w:t>
      </w:r>
    </w:p>
    <w:p w:rsidR="00A16D01" w:rsidRDefault="0080206A">
      <w:pPr>
        <w:spacing w:after="20"/>
        <w:jc w:val="left"/>
        <w:rPr>
          <w:rFonts w:ascii="宋体" w:eastAsia="宋体" w:hAnsi="宋体"/>
          <w:color w:val="000000"/>
          <w:sz w:val="18"/>
        </w:rPr>
      </w:pPr>
      <w:r>
        <w:rPr>
          <w:rFonts w:ascii="宋体" w:eastAsia="宋体" w:hAnsi="宋体"/>
          <w:color w:val="000000"/>
          <w:sz w:val="18"/>
        </w:rPr>
        <w:t>1.论证简介</w:t>
      </w:r>
    </w:p>
    <w:p w:rsidR="00A16D01" w:rsidRDefault="0080206A">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087582" w:rsidRPr="00087582">
        <w:rPr>
          <w:rFonts w:ascii="宋体" w:eastAsia="宋体" w:hAnsi="宋体" w:hint="eastAsia"/>
          <w:color w:val="000000"/>
          <w:sz w:val="18"/>
        </w:rPr>
        <w:t>输血科佰利亚输血信息管理系统维护服务</w:t>
      </w:r>
    </w:p>
    <w:p w:rsidR="00A16D01" w:rsidRDefault="0080206A">
      <w:pPr>
        <w:spacing w:after="20"/>
        <w:jc w:val="left"/>
        <w:rPr>
          <w:rFonts w:ascii="宋体" w:eastAsia="宋体" w:hAnsi="宋体"/>
          <w:sz w:val="18"/>
        </w:rPr>
      </w:pPr>
      <w:r>
        <w:rPr>
          <w:rFonts w:ascii="宋体" w:eastAsia="宋体" w:hAnsi="宋体"/>
          <w:color w:val="000000"/>
          <w:sz w:val="18"/>
        </w:rPr>
        <w:t>1.2采购论证编号：</w:t>
      </w:r>
      <w:r>
        <w:rPr>
          <w:rFonts w:ascii="宋体" w:eastAsia="宋体" w:hAnsi="宋体" w:hint="eastAsia"/>
          <w:color w:val="000000"/>
          <w:sz w:val="18"/>
        </w:rPr>
        <w:t>2021-信息-lz-0</w:t>
      </w:r>
      <w:r w:rsidR="00087582">
        <w:rPr>
          <w:rFonts w:ascii="宋体" w:eastAsia="宋体" w:hAnsi="宋体" w:hint="eastAsia"/>
          <w:color w:val="000000"/>
          <w:sz w:val="18"/>
        </w:rPr>
        <w:t>99</w:t>
      </w:r>
    </w:p>
    <w:p w:rsidR="00A16D01" w:rsidRDefault="0080206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087582" w:rsidRPr="00087582">
        <w:rPr>
          <w:rFonts w:ascii="宋体" w:eastAsia="宋体" w:hAnsi="宋体" w:hint="eastAsia"/>
          <w:color w:val="000000"/>
          <w:sz w:val="18"/>
        </w:rPr>
        <w:t>输血科</w:t>
      </w:r>
    </w:p>
    <w:p w:rsidR="00A16D01" w:rsidRDefault="0080206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A16D01" w:rsidRDefault="0080206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A16D01" w:rsidRDefault="0080206A">
      <w:pPr>
        <w:spacing w:after="20"/>
        <w:jc w:val="left"/>
        <w:rPr>
          <w:rFonts w:ascii="宋体" w:eastAsia="宋体" w:hAnsi="宋体"/>
          <w:color w:val="000000"/>
          <w:sz w:val="18"/>
        </w:rPr>
      </w:pPr>
      <w:r>
        <w:rPr>
          <w:rFonts w:ascii="宋体" w:eastAsia="宋体" w:hAnsi="宋体"/>
          <w:color w:val="000000"/>
          <w:sz w:val="18"/>
        </w:rPr>
        <w:t>1.4采购论证性质：院内论证</w:t>
      </w:r>
    </w:p>
    <w:p w:rsidR="00A16D01" w:rsidRDefault="0080206A">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A16D01" w:rsidRDefault="0080206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A16D01" w:rsidRDefault="0080206A">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A16D01">
        <w:trPr>
          <w:trHeight w:val="494"/>
        </w:trPr>
        <w:tc>
          <w:tcPr>
            <w:tcW w:w="4582" w:type="dxa"/>
            <w:shd w:val="clear" w:color="auto" w:fill="auto"/>
            <w:noWrap/>
            <w:vAlign w:val="center"/>
          </w:tcPr>
          <w:p w:rsidR="00A16D01" w:rsidRDefault="0080206A">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A16D01" w:rsidRDefault="0080206A">
            <w:pPr>
              <w:spacing w:after="20"/>
              <w:jc w:val="center"/>
              <w:rPr>
                <w:rFonts w:ascii="宋体" w:eastAsia="宋体" w:hAnsi="宋体"/>
                <w:b/>
                <w:bCs/>
                <w:color w:val="000000"/>
                <w:sz w:val="18"/>
              </w:rPr>
            </w:pPr>
            <w:r>
              <w:rPr>
                <w:rFonts w:ascii="宋体" w:eastAsia="宋体" w:hAnsi="宋体" w:hint="eastAsia"/>
                <w:b/>
                <w:bCs/>
                <w:color w:val="000000"/>
                <w:sz w:val="18"/>
              </w:rPr>
              <w:t>服务期限</w:t>
            </w:r>
          </w:p>
        </w:tc>
        <w:tc>
          <w:tcPr>
            <w:tcW w:w="2047" w:type="dxa"/>
            <w:shd w:val="clear" w:color="auto" w:fill="auto"/>
            <w:noWrap/>
            <w:vAlign w:val="center"/>
          </w:tcPr>
          <w:p w:rsidR="00A16D01" w:rsidRDefault="0080206A">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A16D01">
        <w:trPr>
          <w:trHeight w:val="270"/>
        </w:trPr>
        <w:tc>
          <w:tcPr>
            <w:tcW w:w="4582" w:type="dxa"/>
            <w:shd w:val="clear" w:color="auto" w:fill="auto"/>
            <w:noWrap/>
            <w:vAlign w:val="center"/>
          </w:tcPr>
          <w:p w:rsidR="00A16D01" w:rsidRDefault="00087582">
            <w:pPr>
              <w:spacing w:after="20"/>
              <w:jc w:val="center"/>
              <w:rPr>
                <w:rFonts w:ascii="宋体" w:eastAsia="宋体" w:hAnsi="宋体"/>
                <w:bCs/>
                <w:color w:val="000000"/>
                <w:sz w:val="18"/>
              </w:rPr>
            </w:pPr>
            <w:r w:rsidRPr="00087582">
              <w:rPr>
                <w:rFonts w:ascii="宋体" w:eastAsia="宋体" w:hAnsi="宋体" w:hint="eastAsia"/>
                <w:color w:val="000000"/>
                <w:sz w:val="18"/>
              </w:rPr>
              <w:t>佰利亚输血信息管理系统维护服务</w:t>
            </w:r>
          </w:p>
        </w:tc>
        <w:tc>
          <w:tcPr>
            <w:tcW w:w="2217" w:type="dxa"/>
            <w:shd w:val="clear" w:color="auto" w:fill="auto"/>
            <w:noWrap/>
            <w:vAlign w:val="center"/>
          </w:tcPr>
          <w:p w:rsidR="00A16D01" w:rsidRDefault="0080206A">
            <w:pPr>
              <w:spacing w:after="20"/>
              <w:jc w:val="center"/>
              <w:rPr>
                <w:rFonts w:ascii="宋体" w:eastAsia="宋体" w:hAnsi="宋体"/>
                <w:bCs/>
                <w:color w:val="000000"/>
                <w:sz w:val="18"/>
              </w:rPr>
            </w:pPr>
            <w:r>
              <w:rPr>
                <w:rFonts w:ascii="宋体" w:eastAsia="宋体" w:hAnsi="宋体" w:hint="eastAsia"/>
                <w:bCs/>
                <w:color w:val="000000"/>
                <w:sz w:val="18"/>
              </w:rPr>
              <w:t>1年</w:t>
            </w:r>
          </w:p>
        </w:tc>
        <w:tc>
          <w:tcPr>
            <w:tcW w:w="2047" w:type="dxa"/>
            <w:shd w:val="clear" w:color="auto" w:fill="auto"/>
            <w:noWrap/>
            <w:vAlign w:val="center"/>
          </w:tcPr>
          <w:p w:rsidR="00A16D01" w:rsidRDefault="0080206A">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A16D01" w:rsidRDefault="0080206A">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A16D01">
        <w:trPr>
          <w:cantSplit/>
          <w:trHeight w:val="79"/>
        </w:trPr>
        <w:tc>
          <w:tcPr>
            <w:tcW w:w="5000" w:type="pct"/>
            <w:shd w:val="clear" w:color="auto" w:fill="auto"/>
            <w:noWrap/>
            <w:vAlign w:val="center"/>
          </w:tcPr>
          <w:p w:rsidR="00A16D01" w:rsidRDefault="0080206A">
            <w:pPr>
              <w:spacing w:after="20"/>
              <w:jc w:val="left"/>
              <w:rPr>
                <w:rFonts w:ascii="宋体" w:eastAsia="宋体" w:hAnsi="宋体"/>
                <w:bCs/>
                <w:color w:val="000000"/>
                <w:sz w:val="18"/>
              </w:rPr>
            </w:pPr>
            <w:r>
              <w:rPr>
                <w:rFonts w:ascii="宋体" w:eastAsia="宋体" w:hAnsi="宋体" w:hint="eastAsia"/>
                <w:bCs/>
                <w:color w:val="000000"/>
                <w:sz w:val="18"/>
              </w:rPr>
              <w:t>1、</w:t>
            </w:r>
            <w:r w:rsidR="00087582">
              <w:rPr>
                <w:rFonts w:ascii="宋体" w:eastAsia="宋体" w:hAnsi="宋体" w:hint="eastAsia"/>
                <w:bCs/>
                <w:color w:val="000000"/>
                <w:sz w:val="18"/>
              </w:rPr>
              <w:t>负责输血系统日常维护工作，定期巡检系统运行情况并</w:t>
            </w:r>
            <w:r w:rsidR="00941E26">
              <w:rPr>
                <w:rFonts w:ascii="宋体" w:eastAsia="宋体" w:hAnsi="宋体" w:hint="eastAsia"/>
                <w:bCs/>
                <w:color w:val="000000"/>
                <w:sz w:val="18"/>
              </w:rPr>
              <w:t>形成书面维护记录</w:t>
            </w:r>
          </w:p>
        </w:tc>
      </w:tr>
      <w:tr w:rsidR="00A16D01">
        <w:trPr>
          <w:cantSplit/>
          <w:trHeight w:val="300"/>
        </w:trPr>
        <w:tc>
          <w:tcPr>
            <w:tcW w:w="5000" w:type="pct"/>
            <w:shd w:val="clear" w:color="auto" w:fill="auto"/>
            <w:noWrap/>
            <w:vAlign w:val="center"/>
          </w:tcPr>
          <w:p w:rsidR="00A16D01" w:rsidRDefault="0080206A">
            <w:pPr>
              <w:spacing w:after="20"/>
              <w:jc w:val="left"/>
              <w:rPr>
                <w:rFonts w:ascii="宋体" w:eastAsia="宋体" w:hAnsi="宋体"/>
                <w:bCs/>
                <w:color w:val="000000"/>
                <w:sz w:val="18"/>
              </w:rPr>
            </w:pPr>
            <w:r>
              <w:rPr>
                <w:rFonts w:ascii="宋体" w:eastAsia="宋体" w:hAnsi="宋体" w:hint="eastAsia"/>
                <w:bCs/>
                <w:color w:val="000000"/>
                <w:sz w:val="18"/>
              </w:rPr>
              <w:t>2、</w:t>
            </w:r>
            <w:r w:rsidR="00941E26">
              <w:rPr>
                <w:rFonts w:ascii="宋体" w:eastAsia="宋体" w:hAnsi="宋体" w:hint="eastAsia"/>
                <w:bCs/>
                <w:color w:val="000000"/>
                <w:sz w:val="18"/>
              </w:rPr>
              <w:t>进行</w:t>
            </w:r>
            <w:r w:rsidR="007D2133">
              <w:rPr>
                <w:rFonts w:ascii="宋体" w:eastAsia="宋体" w:hAnsi="宋体" w:hint="eastAsia"/>
                <w:bCs/>
                <w:color w:val="000000"/>
                <w:sz w:val="18"/>
              </w:rPr>
              <w:t>输血</w:t>
            </w:r>
            <w:bookmarkStart w:id="0" w:name="_GoBack"/>
            <w:bookmarkEnd w:id="0"/>
            <w:r w:rsidR="00941E26">
              <w:rPr>
                <w:rFonts w:ascii="宋体" w:eastAsia="宋体" w:hAnsi="宋体" w:hint="eastAsia"/>
                <w:bCs/>
                <w:color w:val="000000"/>
                <w:sz w:val="18"/>
              </w:rPr>
              <w:t>系统正式服务器和测试服务器搭建及维护工作</w:t>
            </w:r>
          </w:p>
        </w:tc>
      </w:tr>
      <w:tr w:rsidR="00A16D01">
        <w:trPr>
          <w:cantSplit/>
          <w:trHeight w:val="79"/>
        </w:trPr>
        <w:tc>
          <w:tcPr>
            <w:tcW w:w="5000" w:type="pct"/>
            <w:shd w:val="clear" w:color="auto" w:fill="auto"/>
            <w:noWrap/>
            <w:vAlign w:val="center"/>
          </w:tcPr>
          <w:p w:rsidR="00A16D01" w:rsidRDefault="0080206A">
            <w:pPr>
              <w:spacing w:after="20"/>
              <w:jc w:val="left"/>
              <w:rPr>
                <w:rFonts w:ascii="宋体" w:eastAsia="宋体" w:hAnsi="宋体"/>
                <w:bCs/>
                <w:color w:val="000000"/>
                <w:sz w:val="18"/>
              </w:rPr>
            </w:pPr>
            <w:r>
              <w:rPr>
                <w:rFonts w:ascii="宋体" w:eastAsia="宋体" w:hAnsi="宋体" w:hint="eastAsia"/>
                <w:bCs/>
                <w:color w:val="000000"/>
                <w:sz w:val="18"/>
              </w:rPr>
              <w:t>3、</w:t>
            </w:r>
            <w:r w:rsidR="00941E26">
              <w:rPr>
                <w:rFonts w:ascii="宋体" w:eastAsia="宋体" w:hAnsi="宋体" w:hint="eastAsia"/>
                <w:bCs/>
                <w:color w:val="000000"/>
                <w:sz w:val="18"/>
              </w:rPr>
              <w:t>7</w:t>
            </w:r>
            <w:r w:rsidR="00941E26">
              <w:rPr>
                <w:rFonts w:ascii="宋体" w:eastAsia="宋体" w:hAnsi="宋体"/>
                <w:bCs/>
                <w:color w:val="000000"/>
                <w:sz w:val="18"/>
              </w:rPr>
              <w:t>X24</w:t>
            </w:r>
            <w:r w:rsidR="00941E26">
              <w:rPr>
                <w:rFonts w:ascii="宋体" w:eastAsia="宋体" w:hAnsi="宋体" w:hint="eastAsia"/>
                <w:bCs/>
                <w:color w:val="000000"/>
                <w:sz w:val="18"/>
              </w:rPr>
              <w:t>小时电话响应</w:t>
            </w:r>
          </w:p>
        </w:tc>
      </w:tr>
    </w:tbl>
    <w:p w:rsidR="00A16D01" w:rsidRDefault="0080206A">
      <w:pPr>
        <w:spacing w:after="20"/>
        <w:jc w:val="left"/>
        <w:rPr>
          <w:rFonts w:ascii="宋体" w:eastAsia="宋体" w:hAnsi="宋体"/>
          <w:color w:val="000000"/>
          <w:sz w:val="18"/>
        </w:rPr>
      </w:pPr>
      <w:r>
        <w:rPr>
          <w:rFonts w:ascii="宋体" w:eastAsia="宋体" w:hAnsi="宋体"/>
          <w:color w:val="000000"/>
          <w:sz w:val="18"/>
        </w:rPr>
        <w:t>2.对供应商基本要求：</w:t>
      </w:r>
    </w:p>
    <w:p w:rsidR="00A16D01" w:rsidRDefault="0080206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A16D01" w:rsidRDefault="0080206A">
      <w:pPr>
        <w:spacing w:after="20"/>
        <w:jc w:val="left"/>
        <w:rPr>
          <w:rFonts w:ascii="宋体" w:eastAsia="宋体" w:hAnsi="宋体"/>
          <w:color w:val="000000"/>
          <w:sz w:val="18"/>
        </w:rPr>
      </w:pPr>
      <w:r>
        <w:rPr>
          <w:rFonts w:ascii="宋体" w:eastAsia="宋体" w:hAnsi="宋体"/>
          <w:color w:val="000000"/>
          <w:sz w:val="18"/>
        </w:rPr>
        <w:t>2.2 不接受联合体投标。</w:t>
      </w:r>
    </w:p>
    <w:p w:rsidR="00A16D01" w:rsidRDefault="0080206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A16D01" w:rsidRDefault="0080206A">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A16D01" w:rsidRDefault="0080206A">
      <w:pPr>
        <w:spacing w:after="20"/>
        <w:jc w:val="left"/>
        <w:rPr>
          <w:rFonts w:ascii="宋体" w:eastAsia="宋体" w:hAnsi="宋体"/>
          <w:color w:val="000000"/>
          <w:sz w:val="18"/>
        </w:rPr>
      </w:pPr>
      <w:r>
        <w:rPr>
          <w:rFonts w:ascii="宋体" w:eastAsia="宋体" w:hAnsi="宋体"/>
          <w:color w:val="000000"/>
          <w:sz w:val="18"/>
        </w:rPr>
        <w:t>3.供应商报名</w:t>
      </w:r>
    </w:p>
    <w:p w:rsidR="00A16D01" w:rsidRDefault="0080206A">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11</w:t>
      </w:r>
      <w:r>
        <w:rPr>
          <w:rFonts w:ascii="宋体" w:eastAsia="宋体" w:hAnsi="宋体"/>
          <w:color w:val="000000"/>
          <w:sz w:val="18"/>
        </w:rPr>
        <w:t>/</w:t>
      </w:r>
      <w:r>
        <w:rPr>
          <w:rFonts w:ascii="宋体" w:eastAsia="宋体" w:hAnsi="宋体" w:hint="eastAsia"/>
          <w:color w:val="000000"/>
          <w:sz w:val="18"/>
        </w:rPr>
        <w:t xml:space="preserve">17 </w:t>
      </w:r>
      <w:r>
        <w:rPr>
          <w:rFonts w:ascii="宋体" w:eastAsia="宋体" w:hAnsi="宋体"/>
          <w:color w:val="000000"/>
          <w:sz w:val="18"/>
        </w:rPr>
        <w:t>到北京大学第一医院医学装备处报名。</w:t>
      </w:r>
    </w:p>
    <w:p w:rsidR="00A16D01" w:rsidRDefault="0080206A">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A16D01" w:rsidRDefault="0080206A">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A16D01" w:rsidRDefault="0080206A">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780EB1">
        <w:rPr>
          <w:rFonts w:ascii="宋体" w:eastAsia="宋体" w:hAnsi="宋体" w:hint="eastAsia"/>
          <w:color w:val="000000"/>
          <w:sz w:val="18"/>
        </w:rPr>
        <w:t>信息</w:t>
      </w:r>
      <w:r>
        <w:rPr>
          <w:rFonts w:ascii="宋体" w:eastAsia="宋体" w:hAnsi="宋体" w:hint="eastAsia"/>
          <w:color w:val="000000"/>
          <w:sz w:val="18"/>
        </w:rPr>
        <w:t>服务</w:t>
      </w:r>
      <w:r>
        <w:rPr>
          <w:rFonts w:ascii="宋体" w:eastAsia="宋体" w:hAnsi="宋体"/>
          <w:color w:val="000000"/>
          <w:sz w:val="18"/>
        </w:rPr>
        <w:t>类）</w:t>
      </w:r>
    </w:p>
    <w:p w:rsidR="00A16D01" w:rsidRDefault="0080206A">
      <w:pPr>
        <w:spacing w:after="20"/>
        <w:jc w:val="left"/>
        <w:rPr>
          <w:rFonts w:ascii="宋体" w:eastAsia="宋体" w:hAnsi="宋体"/>
          <w:color w:val="000000"/>
          <w:sz w:val="18"/>
        </w:rPr>
      </w:pPr>
      <w:r>
        <w:rPr>
          <w:rFonts w:ascii="宋体" w:eastAsia="宋体" w:hAnsi="宋体"/>
          <w:color w:val="000000"/>
          <w:sz w:val="18"/>
        </w:rPr>
        <w:t>4.发放采购论证文件</w:t>
      </w:r>
    </w:p>
    <w:p w:rsidR="00A16D01" w:rsidRDefault="0080206A">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A16D01" w:rsidRDefault="0080206A">
      <w:pPr>
        <w:spacing w:after="20"/>
        <w:jc w:val="left"/>
        <w:rPr>
          <w:rFonts w:ascii="宋体" w:eastAsia="宋体" w:hAnsi="宋体"/>
          <w:color w:val="000000"/>
          <w:sz w:val="18"/>
        </w:rPr>
      </w:pPr>
      <w:r>
        <w:rPr>
          <w:rFonts w:ascii="宋体" w:eastAsia="宋体" w:hAnsi="宋体"/>
          <w:color w:val="000000"/>
          <w:sz w:val="18"/>
        </w:rPr>
        <w:t>5.采购论证时间及地点</w:t>
      </w:r>
    </w:p>
    <w:p w:rsidR="00A16D01" w:rsidRDefault="0080206A">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A16D01" w:rsidRDefault="0080206A">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A16D01" w:rsidRDefault="0080206A">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A16D01" w:rsidRDefault="0080206A">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A16D01" w:rsidRDefault="0080206A">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A16D01" w:rsidRDefault="0080206A">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A16D01" w:rsidRDefault="0080206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A16D01" w:rsidRDefault="0080206A">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w:t>
      </w:r>
      <w:r w:rsidR="00F104B0">
        <w:rPr>
          <w:rFonts w:ascii="宋体" w:eastAsia="宋体" w:hAnsi="宋体" w:hint="eastAsia"/>
          <w:color w:val="000000"/>
          <w:sz w:val="18"/>
        </w:rPr>
        <w:t>11</w:t>
      </w:r>
      <w:r>
        <w:rPr>
          <w:rFonts w:ascii="宋体" w:eastAsia="宋体" w:hAnsi="宋体" w:hint="eastAsia"/>
          <w:color w:val="000000"/>
          <w:sz w:val="18"/>
        </w:rPr>
        <w:t>月</w:t>
      </w:r>
      <w:r w:rsidR="00F104B0">
        <w:rPr>
          <w:rFonts w:ascii="宋体" w:eastAsia="宋体" w:hAnsi="宋体" w:hint="eastAsia"/>
          <w:color w:val="000000"/>
          <w:sz w:val="18"/>
        </w:rPr>
        <w:t>10</w:t>
      </w:r>
      <w:r>
        <w:rPr>
          <w:rFonts w:ascii="宋体" w:eastAsia="宋体" w:hAnsi="宋体" w:hint="eastAsia"/>
          <w:color w:val="000000"/>
          <w:sz w:val="18"/>
        </w:rPr>
        <w:t>日</w:t>
      </w:r>
    </w:p>
    <w:sectPr w:rsidR="00A16D0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D4" w:rsidRDefault="00387BD4" w:rsidP="00780EB1">
      <w:r>
        <w:separator/>
      </w:r>
    </w:p>
  </w:endnote>
  <w:endnote w:type="continuationSeparator" w:id="0">
    <w:p w:rsidR="00387BD4" w:rsidRDefault="00387BD4" w:rsidP="0078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D4" w:rsidRDefault="00387BD4" w:rsidP="00780EB1">
      <w:r>
        <w:separator/>
      </w:r>
    </w:p>
  </w:footnote>
  <w:footnote w:type="continuationSeparator" w:id="0">
    <w:p w:rsidR="00387BD4" w:rsidRDefault="00387BD4" w:rsidP="00780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87582"/>
    <w:rsid w:val="001B5028"/>
    <w:rsid w:val="00216C0E"/>
    <w:rsid w:val="002B1B02"/>
    <w:rsid w:val="00387BD4"/>
    <w:rsid w:val="003A1F03"/>
    <w:rsid w:val="00405F2B"/>
    <w:rsid w:val="00470BAC"/>
    <w:rsid w:val="00510F78"/>
    <w:rsid w:val="00535838"/>
    <w:rsid w:val="0056288E"/>
    <w:rsid w:val="00697701"/>
    <w:rsid w:val="00780EB1"/>
    <w:rsid w:val="007D2133"/>
    <w:rsid w:val="007F27D8"/>
    <w:rsid w:val="0080206A"/>
    <w:rsid w:val="008535EB"/>
    <w:rsid w:val="00896DBE"/>
    <w:rsid w:val="008B5204"/>
    <w:rsid w:val="008B7581"/>
    <w:rsid w:val="008F4E86"/>
    <w:rsid w:val="00941E26"/>
    <w:rsid w:val="00953C7B"/>
    <w:rsid w:val="00974F2A"/>
    <w:rsid w:val="009952C1"/>
    <w:rsid w:val="00A16D01"/>
    <w:rsid w:val="00AB42E9"/>
    <w:rsid w:val="00B063FA"/>
    <w:rsid w:val="00C41F6E"/>
    <w:rsid w:val="00C86897"/>
    <w:rsid w:val="00D32B91"/>
    <w:rsid w:val="00D33820"/>
    <w:rsid w:val="00D4617A"/>
    <w:rsid w:val="00DC1070"/>
    <w:rsid w:val="00DD293A"/>
    <w:rsid w:val="00F104B0"/>
    <w:rsid w:val="00F41A7A"/>
    <w:rsid w:val="00F734C6"/>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D3C8E3-8062-4E7C-AA8C-48EAC613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12</cp:revision>
  <cp:lastPrinted>2021-06-09T08:58:00Z</cp:lastPrinted>
  <dcterms:created xsi:type="dcterms:W3CDTF">2021-01-21T11:57:00Z</dcterms:created>
  <dcterms:modified xsi:type="dcterms:W3CDTF">2021-11-10T09:01:00Z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