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1D2B" w14:textId="726F1616" w:rsidR="004A2439" w:rsidRDefault="00DB4C60" w:rsidP="0059163C">
      <w:pPr>
        <w:spacing w:after="180" w:line="320" w:lineRule="exact"/>
        <w:jc w:val="center"/>
        <w:rPr>
          <w:rFonts w:ascii="宋体" w:eastAsia="宋体" w:hAnsi="宋体"/>
          <w:b/>
          <w:color w:val="000000"/>
          <w:sz w:val="18"/>
        </w:rPr>
      </w:pPr>
      <w:r>
        <w:rPr>
          <w:rFonts w:ascii="宋体" w:eastAsia="宋体" w:hAnsi="宋体"/>
          <w:b/>
          <w:color w:val="000000"/>
          <w:sz w:val="18"/>
        </w:rPr>
        <w:t>北京大学第一医院</w:t>
      </w:r>
      <w:r w:rsidR="00905DAC">
        <w:rPr>
          <w:rFonts w:ascii="宋体" w:eastAsia="宋体" w:hAnsi="宋体" w:hint="eastAsia"/>
          <w:b/>
          <w:color w:val="000000"/>
          <w:sz w:val="18"/>
        </w:rPr>
        <w:t>超声科、妇产科</w:t>
      </w:r>
      <w:r w:rsidR="00905DAC" w:rsidRPr="00905DAC">
        <w:rPr>
          <w:rFonts w:ascii="宋体" w:eastAsia="宋体" w:hAnsi="宋体"/>
          <w:b/>
          <w:color w:val="000000"/>
          <w:sz w:val="18"/>
        </w:rPr>
        <w:t>GE超声</w:t>
      </w:r>
      <w:proofErr w:type="gramStart"/>
      <w:r w:rsidR="00D26A6F">
        <w:rPr>
          <w:rFonts w:ascii="宋体" w:eastAsia="宋体" w:hAnsi="宋体" w:hint="eastAsia"/>
          <w:b/>
          <w:color w:val="000000"/>
          <w:sz w:val="18"/>
        </w:rPr>
        <w:t>设备维保服务</w:t>
      </w:r>
      <w:proofErr w:type="gramEnd"/>
      <w:r>
        <w:rPr>
          <w:rFonts w:ascii="宋体" w:eastAsia="宋体" w:hAnsi="宋体"/>
          <w:b/>
          <w:color w:val="000000"/>
          <w:sz w:val="18"/>
        </w:rPr>
        <w:t>采购院内论证公告</w:t>
      </w:r>
    </w:p>
    <w:p w14:paraId="34CAEBB0" w14:textId="77777777" w:rsidR="00DB4C60" w:rsidRDefault="00DB4C60" w:rsidP="0059163C">
      <w:pPr>
        <w:spacing w:after="180" w:line="280" w:lineRule="exact"/>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67C09C85"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1.论证简介</w:t>
      </w:r>
    </w:p>
    <w:p w14:paraId="6341957F" w14:textId="5DE783D3"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05DAC" w:rsidRPr="00905DAC">
        <w:rPr>
          <w:rFonts w:ascii="宋体" w:eastAsia="宋体" w:hAnsi="宋体" w:hint="eastAsia"/>
          <w:color w:val="000000"/>
          <w:sz w:val="18"/>
        </w:rPr>
        <w:t>超声科、妇产科</w:t>
      </w:r>
      <w:r w:rsidR="00905DAC" w:rsidRPr="00905DAC">
        <w:rPr>
          <w:rFonts w:ascii="宋体" w:eastAsia="宋体" w:hAnsi="宋体"/>
          <w:color w:val="000000"/>
          <w:sz w:val="18"/>
        </w:rPr>
        <w:t>GE超声</w:t>
      </w:r>
      <w:proofErr w:type="gramStart"/>
      <w:r w:rsidR="00D26A6F">
        <w:rPr>
          <w:rFonts w:ascii="宋体" w:eastAsia="宋体" w:hAnsi="宋体" w:hint="eastAsia"/>
          <w:color w:val="000000"/>
          <w:sz w:val="18"/>
        </w:rPr>
        <w:t>设备维保服务</w:t>
      </w:r>
      <w:proofErr w:type="gramEnd"/>
      <w:r>
        <w:rPr>
          <w:rFonts w:ascii="宋体" w:eastAsia="宋体" w:hAnsi="宋体"/>
          <w:color w:val="000000"/>
          <w:sz w:val="18"/>
        </w:rPr>
        <w:t>采购</w:t>
      </w:r>
    </w:p>
    <w:p w14:paraId="66111AA7" w14:textId="17441546" w:rsidR="00880A0C"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1.2采购论证编号：</w:t>
      </w:r>
      <w:r w:rsidR="00D26A6F" w:rsidRPr="00D26A6F">
        <w:rPr>
          <w:rFonts w:ascii="宋体" w:eastAsia="宋体" w:hAnsi="宋体"/>
          <w:color w:val="000000"/>
          <w:sz w:val="18"/>
        </w:rPr>
        <w:t>2021-维保-lz-</w:t>
      </w:r>
      <w:r w:rsidR="00225F8D">
        <w:rPr>
          <w:rFonts w:ascii="宋体" w:eastAsia="宋体" w:hAnsi="宋体"/>
          <w:color w:val="000000"/>
          <w:sz w:val="18"/>
        </w:rPr>
        <w:t>0</w:t>
      </w:r>
      <w:r w:rsidR="00905DAC">
        <w:rPr>
          <w:rFonts w:ascii="宋体" w:eastAsia="宋体" w:hAnsi="宋体"/>
          <w:color w:val="000000"/>
          <w:sz w:val="18"/>
        </w:rPr>
        <w:t>47</w:t>
      </w:r>
    </w:p>
    <w:p w14:paraId="393859A0" w14:textId="58125340"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905DAC">
        <w:rPr>
          <w:rFonts w:ascii="宋体" w:eastAsia="宋体" w:hAnsi="宋体" w:hint="eastAsia"/>
          <w:color w:val="000000"/>
          <w:sz w:val="18"/>
        </w:rPr>
        <w:t>超声科、妇产科</w:t>
      </w:r>
    </w:p>
    <w:p w14:paraId="41D32A9D"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5D169A8E"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 xml:space="preserve">    电话/传真：010-66552086</w:t>
      </w:r>
    </w:p>
    <w:p w14:paraId="47342B67"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1.4采购论证性质：院内论证</w:t>
      </w:r>
    </w:p>
    <w:p w14:paraId="3771E4E3"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1.5资金来源：自筹资金</w:t>
      </w:r>
    </w:p>
    <w:p w14:paraId="2766A378"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1.6评分办法：综合因素评定法</w:t>
      </w:r>
    </w:p>
    <w:p w14:paraId="279A059E" w14:textId="77777777" w:rsidR="00DB4C60" w:rsidRP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1369"/>
        <w:gridCol w:w="1132"/>
        <w:gridCol w:w="1296"/>
        <w:gridCol w:w="963"/>
      </w:tblGrid>
      <w:tr w:rsidR="00152A5F" w14:paraId="5D432107" w14:textId="77777777" w:rsidTr="00225F8D">
        <w:trPr>
          <w:trHeight w:val="113"/>
        </w:trPr>
        <w:tc>
          <w:tcPr>
            <w:tcW w:w="1890" w:type="pct"/>
            <w:shd w:val="clear" w:color="auto" w:fill="auto"/>
            <w:noWrap/>
            <w:vAlign w:val="center"/>
            <w:hideMark/>
          </w:tcPr>
          <w:p w14:paraId="5AD63BC3" w14:textId="77777777" w:rsidR="00152A5F" w:rsidRDefault="0059163C" w:rsidP="0059163C">
            <w:pPr>
              <w:widowControl/>
              <w:spacing w:line="280" w:lineRule="exact"/>
              <w:jc w:val="center"/>
              <w:rPr>
                <w:color w:val="000000"/>
                <w:sz w:val="18"/>
                <w:szCs w:val="18"/>
              </w:rPr>
            </w:pPr>
            <w:r>
              <w:rPr>
                <w:rFonts w:hint="eastAsia"/>
                <w:color w:val="000000"/>
                <w:sz w:val="18"/>
                <w:szCs w:val="18"/>
              </w:rPr>
              <w:t>维保服务</w:t>
            </w:r>
            <w:r>
              <w:rPr>
                <w:color w:val="000000"/>
                <w:sz w:val="18"/>
                <w:szCs w:val="18"/>
              </w:rPr>
              <w:t>项目</w:t>
            </w:r>
          </w:p>
        </w:tc>
        <w:tc>
          <w:tcPr>
            <w:tcW w:w="879" w:type="pct"/>
          </w:tcPr>
          <w:p w14:paraId="67BF9EF9" w14:textId="77777777" w:rsidR="00152A5F" w:rsidRDefault="00152A5F" w:rsidP="0059163C">
            <w:pPr>
              <w:spacing w:line="280" w:lineRule="exact"/>
              <w:jc w:val="center"/>
              <w:rPr>
                <w:color w:val="000000"/>
                <w:sz w:val="18"/>
                <w:szCs w:val="18"/>
              </w:rPr>
            </w:pPr>
            <w:r>
              <w:rPr>
                <w:rFonts w:hint="eastAsia"/>
                <w:color w:val="000000"/>
                <w:sz w:val="18"/>
                <w:szCs w:val="18"/>
              </w:rPr>
              <w:t>采购</w:t>
            </w:r>
            <w:r>
              <w:rPr>
                <w:color w:val="000000"/>
                <w:sz w:val="18"/>
                <w:szCs w:val="18"/>
              </w:rPr>
              <w:t>论证</w:t>
            </w:r>
            <w:r>
              <w:rPr>
                <w:rFonts w:hint="eastAsia"/>
                <w:color w:val="000000"/>
                <w:sz w:val="18"/>
                <w:szCs w:val="18"/>
              </w:rPr>
              <w:t>编号</w:t>
            </w:r>
          </w:p>
        </w:tc>
        <w:tc>
          <w:tcPr>
            <w:tcW w:w="745" w:type="pct"/>
          </w:tcPr>
          <w:p w14:paraId="3D42AF51" w14:textId="77777777" w:rsidR="00152A5F" w:rsidRDefault="00152A5F" w:rsidP="0059163C">
            <w:pPr>
              <w:spacing w:line="280" w:lineRule="exact"/>
              <w:jc w:val="center"/>
              <w:rPr>
                <w:color w:val="000000"/>
                <w:sz w:val="18"/>
                <w:szCs w:val="18"/>
              </w:rPr>
            </w:pPr>
            <w:r>
              <w:rPr>
                <w:rFonts w:hint="eastAsia"/>
                <w:color w:val="000000"/>
                <w:sz w:val="18"/>
                <w:szCs w:val="18"/>
              </w:rPr>
              <w:t>数量（台）</w:t>
            </w:r>
          </w:p>
        </w:tc>
        <w:tc>
          <w:tcPr>
            <w:tcW w:w="733" w:type="pct"/>
            <w:shd w:val="clear" w:color="auto" w:fill="auto"/>
            <w:noWrap/>
            <w:vAlign w:val="center"/>
            <w:hideMark/>
          </w:tcPr>
          <w:p w14:paraId="424C8FBE" w14:textId="77777777" w:rsidR="00152A5F" w:rsidRDefault="00152A5F" w:rsidP="0059163C">
            <w:pPr>
              <w:spacing w:line="280" w:lineRule="exact"/>
              <w:jc w:val="center"/>
              <w:rPr>
                <w:color w:val="000000"/>
                <w:sz w:val="18"/>
                <w:szCs w:val="18"/>
              </w:rPr>
            </w:pPr>
            <w:r>
              <w:rPr>
                <w:rFonts w:hint="eastAsia"/>
                <w:color w:val="000000"/>
                <w:sz w:val="18"/>
                <w:szCs w:val="18"/>
              </w:rPr>
              <w:t>维保</w:t>
            </w:r>
            <w:r>
              <w:rPr>
                <w:color w:val="000000"/>
                <w:sz w:val="18"/>
                <w:szCs w:val="18"/>
              </w:rPr>
              <w:t>服务年限</w:t>
            </w:r>
          </w:p>
        </w:tc>
        <w:tc>
          <w:tcPr>
            <w:tcW w:w="753" w:type="pct"/>
            <w:shd w:val="clear" w:color="auto" w:fill="auto"/>
            <w:noWrap/>
            <w:vAlign w:val="center"/>
            <w:hideMark/>
          </w:tcPr>
          <w:p w14:paraId="0E333349" w14:textId="77777777" w:rsidR="00152A5F" w:rsidRDefault="00152A5F" w:rsidP="0059163C">
            <w:pPr>
              <w:spacing w:line="280" w:lineRule="exact"/>
              <w:jc w:val="center"/>
              <w:rPr>
                <w:color w:val="000000"/>
                <w:sz w:val="18"/>
                <w:szCs w:val="18"/>
              </w:rPr>
            </w:pPr>
            <w:r>
              <w:rPr>
                <w:rFonts w:hint="eastAsia"/>
                <w:color w:val="000000"/>
                <w:sz w:val="18"/>
                <w:szCs w:val="18"/>
              </w:rPr>
              <w:t>备注</w:t>
            </w:r>
          </w:p>
        </w:tc>
      </w:tr>
      <w:tr w:rsidR="00152A5F" w14:paraId="614B007E" w14:textId="77777777" w:rsidTr="00225F8D">
        <w:trPr>
          <w:trHeight w:val="113"/>
        </w:trPr>
        <w:tc>
          <w:tcPr>
            <w:tcW w:w="1890" w:type="pct"/>
            <w:shd w:val="clear" w:color="auto" w:fill="auto"/>
            <w:noWrap/>
            <w:vAlign w:val="center"/>
            <w:hideMark/>
          </w:tcPr>
          <w:p w14:paraId="7356FB82" w14:textId="6F63155E" w:rsidR="00152A5F" w:rsidRPr="00905DAC" w:rsidRDefault="00905DAC" w:rsidP="00905DAC">
            <w:pPr>
              <w:spacing w:after="20" w:line="280" w:lineRule="exact"/>
              <w:jc w:val="left"/>
              <w:rPr>
                <w:rFonts w:ascii="Times New Roman" w:hAnsi="Times New Roman" w:cs="Times New Roman"/>
                <w:color w:val="000000"/>
                <w:sz w:val="18"/>
                <w:szCs w:val="18"/>
              </w:rPr>
            </w:pPr>
            <w:r w:rsidRPr="00905DAC">
              <w:rPr>
                <w:rFonts w:ascii="Times New Roman" w:eastAsia="宋体" w:hAnsi="Times New Roman" w:cs="Times New Roman"/>
                <w:color w:val="000000"/>
                <w:sz w:val="18"/>
              </w:rPr>
              <w:t>超声科</w:t>
            </w:r>
            <w:r w:rsidRPr="00905DAC">
              <w:rPr>
                <w:rFonts w:ascii="Times New Roman" w:eastAsia="宋体" w:hAnsi="Times New Roman" w:cs="Times New Roman"/>
                <w:color w:val="000000"/>
                <w:sz w:val="18"/>
              </w:rPr>
              <w:t>(</w:t>
            </w:r>
            <w:r w:rsidRPr="00905DAC">
              <w:rPr>
                <w:rFonts w:ascii="Times New Roman" w:eastAsia="宋体" w:hAnsi="Times New Roman" w:cs="Times New Roman"/>
                <w:color w:val="000000"/>
                <w:sz w:val="18"/>
              </w:rPr>
              <w:t>LOGIQ E9</w:t>
            </w:r>
            <w:r w:rsidRPr="00905DAC">
              <w:rPr>
                <w:rFonts w:ascii="Times New Roman" w:eastAsia="宋体" w:hAnsi="Times New Roman" w:cs="Times New Roman"/>
                <w:color w:val="000000"/>
                <w:sz w:val="18"/>
              </w:rPr>
              <w:t>)</w:t>
            </w:r>
            <w:r w:rsidRPr="00905DAC">
              <w:rPr>
                <w:rFonts w:ascii="Times New Roman" w:eastAsia="宋体" w:hAnsi="Times New Roman" w:cs="Times New Roman"/>
                <w:color w:val="000000"/>
                <w:sz w:val="18"/>
              </w:rPr>
              <w:t>、妇产科</w:t>
            </w:r>
            <w:r w:rsidRPr="00905DAC">
              <w:rPr>
                <w:rFonts w:ascii="Times New Roman" w:eastAsia="宋体" w:hAnsi="Times New Roman" w:cs="Times New Roman"/>
                <w:color w:val="000000"/>
                <w:sz w:val="18"/>
              </w:rPr>
              <w:t>(</w:t>
            </w:r>
            <w:r w:rsidRPr="00905DAC">
              <w:rPr>
                <w:rFonts w:ascii="Times New Roman" w:eastAsia="宋体" w:hAnsi="Times New Roman" w:cs="Times New Roman"/>
                <w:color w:val="000000"/>
                <w:sz w:val="18"/>
              </w:rPr>
              <w:t>E8</w:t>
            </w:r>
            <w:r w:rsidRPr="00905DAC">
              <w:rPr>
                <w:rFonts w:ascii="Times New Roman" w:eastAsia="宋体" w:hAnsi="Times New Roman" w:cs="Times New Roman"/>
                <w:color w:val="000000"/>
                <w:sz w:val="18"/>
              </w:rPr>
              <w:t>)GE</w:t>
            </w:r>
            <w:r w:rsidRPr="00905DAC">
              <w:rPr>
                <w:rFonts w:ascii="Times New Roman" w:eastAsia="宋体" w:hAnsi="Times New Roman" w:cs="Times New Roman"/>
                <w:color w:val="000000"/>
                <w:sz w:val="18"/>
              </w:rPr>
              <w:t>超声</w:t>
            </w:r>
            <w:r w:rsidRPr="00905DAC">
              <w:rPr>
                <w:rFonts w:ascii="Times New Roman" w:eastAsia="宋体" w:hAnsi="Times New Roman" w:cs="Times New Roman"/>
                <w:color w:val="000000"/>
                <w:sz w:val="18"/>
              </w:rPr>
              <w:t>维保服务</w:t>
            </w:r>
          </w:p>
        </w:tc>
        <w:tc>
          <w:tcPr>
            <w:tcW w:w="879" w:type="pct"/>
          </w:tcPr>
          <w:p w14:paraId="6AFB8EA1" w14:textId="7CE01B73" w:rsidR="00152A5F" w:rsidRDefault="00152A5F" w:rsidP="0059163C">
            <w:pPr>
              <w:spacing w:line="280" w:lineRule="exact"/>
              <w:jc w:val="center"/>
              <w:rPr>
                <w:color w:val="000000"/>
                <w:sz w:val="18"/>
                <w:szCs w:val="18"/>
              </w:rPr>
            </w:pPr>
            <w:r w:rsidRPr="00905DAC">
              <w:rPr>
                <w:rFonts w:ascii="Times New Roman" w:eastAsia="宋体" w:hAnsi="Times New Roman" w:cs="Times New Roman" w:hint="eastAsia"/>
                <w:color w:val="000000"/>
                <w:sz w:val="18"/>
              </w:rPr>
              <w:t>2021</w:t>
            </w:r>
            <w:r w:rsidRPr="00905DAC">
              <w:rPr>
                <w:rFonts w:ascii="Times New Roman" w:eastAsia="宋体" w:hAnsi="Times New Roman" w:cs="Times New Roman"/>
                <w:color w:val="000000"/>
                <w:sz w:val="18"/>
              </w:rPr>
              <w:t>-</w:t>
            </w:r>
            <w:r w:rsidRPr="00905DAC">
              <w:rPr>
                <w:rFonts w:ascii="Times New Roman" w:eastAsia="宋体" w:hAnsi="Times New Roman" w:cs="Times New Roman"/>
                <w:color w:val="000000"/>
                <w:sz w:val="18"/>
              </w:rPr>
              <w:t>维保</w:t>
            </w:r>
            <w:r w:rsidRPr="00905DAC">
              <w:rPr>
                <w:rFonts w:ascii="Times New Roman" w:eastAsia="宋体" w:hAnsi="Times New Roman" w:cs="Times New Roman"/>
                <w:color w:val="000000"/>
                <w:sz w:val="18"/>
              </w:rPr>
              <w:t>-0</w:t>
            </w:r>
            <w:r w:rsidR="00905DAC">
              <w:rPr>
                <w:rFonts w:ascii="Times New Roman" w:eastAsia="宋体" w:hAnsi="Times New Roman" w:cs="Times New Roman"/>
                <w:color w:val="000000"/>
                <w:sz w:val="18"/>
              </w:rPr>
              <w:t>47</w:t>
            </w:r>
          </w:p>
        </w:tc>
        <w:tc>
          <w:tcPr>
            <w:tcW w:w="745" w:type="pct"/>
          </w:tcPr>
          <w:p w14:paraId="4F9B9F9D" w14:textId="18B6FB35" w:rsidR="00152A5F" w:rsidRPr="00905DAC" w:rsidRDefault="00905DAC" w:rsidP="0059163C">
            <w:pPr>
              <w:spacing w:line="280" w:lineRule="exact"/>
              <w:jc w:val="center"/>
              <w:rPr>
                <w:rFonts w:ascii="Times New Roman" w:hAnsi="Times New Roman" w:cs="Times New Roman"/>
                <w:color w:val="000000"/>
                <w:sz w:val="18"/>
                <w:szCs w:val="18"/>
              </w:rPr>
            </w:pPr>
            <w:r w:rsidRPr="00905DAC">
              <w:rPr>
                <w:rFonts w:ascii="Times New Roman" w:hAnsi="Times New Roman" w:cs="Times New Roman"/>
                <w:color w:val="000000"/>
                <w:sz w:val="18"/>
                <w:szCs w:val="18"/>
              </w:rPr>
              <w:t>2</w:t>
            </w:r>
          </w:p>
        </w:tc>
        <w:tc>
          <w:tcPr>
            <w:tcW w:w="733" w:type="pct"/>
            <w:shd w:val="clear" w:color="auto" w:fill="auto"/>
            <w:noWrap/>
            <w:vAlign w:val="center"/>
            <w:hideMark/>
          </w:tcPr>
          <w:p w14:paraId="20471DE2" w14:textId="77777777" w:rsidR="00152A5F" w:rsidRDefault="00152A5F" w:rsidP="00905DAC">
            <w:pPr>
              <w:spacing w:after="20" w:line="280" w:lineRule="exact"/>
              <w:jc w:val="center"/>
              <w:rPr>
                <w:color w:val="000000"/>
                <w:sz w:val="18"/>
                <w:szCs w:val="18"/>
              </w:rPr>
            </w:pPr>
            <w:r w:rsidRPr="00905DAC">
              <w:rPr>
                <w:rFonts w:ascii="Times New Roman" w:eastAsia="宋体" w:hAnsi="Times New Roman" w:cs="Times New Roman"/>
                <w:color w:val="000000"/>
                <w:sz w:val="18"/>
              </w:rPr>
              <w:t>3</w:t>
            </w:r>
            <w:r w:rsidRPr="00905DAC">
              <w:rPr>
                <w:rFonts w:ascii="Times New Roman" w:eastAsia="宋体" w:hAnsi="Times New Roman" w:cs="Times New Roman" w:hint="eastAsia"/>
                <w:color w:val="000000"/>
                <w:sz w:val="18"/>
              </w:rPr>
              <w:t>年</w:t>
            </w:r>
          </w:p>
        </w:tc>
        <w:tc>
          <w:tcPr>
            <w:tcW w:w="753" w:type="pct"/>
            <w:shd w:val="clear" w:color="auto" w:fill="auto"/>
            <w:noWrap/>
            <w:vAlign w:val="center"/>
            <w:hideMark/>
          </w:tcPr>
          <w:p w14:paraId="63522464" w14:textId="77777777" w:rsidR="00152A5F" w:rsidRDefault="00152A5F" w:rsidP="0059163C">
            <w:pPr>
              <w:spacing w:line="280" w:lineRule="exact"/>
              <w:jc w:val="center"/>
              <w:rPr>
                <w:color w:val="000000"/>
                <w:sz w:val="18"/>
                <w:szCs w:val="18"/>
              </w:rPr>
            </w:pPr>
          </w:p>
        </w:tc>
      </w:tr>
    </w:tbl>
    <w:p w14:paraId="5411BF1E" w14:textId="77777777" w:rsidR="00DB4C60" w:rsidRPr="00DB4C60" w:rsidRDefault="00DB4C60" w:rsidP="0059163C">
      <w:pPr>
        <w:spacing w:after="20" w:line="320" w:lineRule="exact"/>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DB4C60" w14:paraId="2089528F" w14:textId="77777777" w:rsidTr="0059163C">
        <w:trPr>
          <w:trHeight w:val="113"/>
        </w:trPr>
        <w:tc>
          <w:tcPr>
            <w:tcW w:w="5000" w:type="pct"/>
            <w:shd w:val="clear" w:color="auto" w:fill="auto"/>
            <w:noWrap/>
            <w:vAlign w:val="center"/>
            <w:hideMark/>
          </w:tcPr>
          <w:p w14:paraId="47DDBC30" w14:textId="77777777" w:rsidR="00DB4C60" w:rsidRDefault="00DB4C60" w:rsidP="0059163C">
            <w:pPr>
              <w:widowControl/>
              <w:spacing w:line="280" w:lineRule="exact"/>
              <w:jc w:val="left"/>
              <w:rPr>
                <w:color w:val="000000"/>
                <w:sz w:val="18"/>
                <w:szCs w:val="18"/>
              </w:rPr>
            </w:pPr>
            <w:r>
              <w:rPr>
                <w:rFonts w:hint="eastAsia"/>
                <w:color w:val="000000"/>
                <w:sz w:val="18"/>
                <w:szCs w:val="18"/>
              </w:rPr>
              <w:t>1、</w:t>
            </w:r>
            <w:r w:rsidR="0059163C">
              <w:rPr>
                <w:rFonts w:hint="eastAsia"/>
                <w:color w:val="000000"/>
                <w:sz w:val="18"/>
                <w:szCs w:val="18"/>
              </w:rPr>
              <w:t>保修</w:t>
            </w:r>
            <w:r w:rsidR="0059163C">
              <w:rPr>
                <w:color w:val="000000"/>
                <w:sz w:val="18"/>
                <w:szCs w:val="18"/>
              </w:rPr>
              <w:t>期内</w:t>
            </w:r>
            <w:r w:rsidR="0059163C">
              <w:rPr>
                <w:rFonts w:hint="eastAsia"/>
                <w:color w:val="000000"/>
                <w:sz w:val="18"/>
                <w:szCs w:val="18"/>
              </w:rPr>
              <w:t>提供包括但</w:t>
            </w:r>
            <w:r w:rsidR="0059163C">
              <w:rPr>
                <w:color w:val="000000"/>
                <w:sz w:val="18"/>
                <w:szCs w:val="18"/>
              </w:rPr>
              <w:t>不限于人工服务、维修服务、配件更换服务、</w:t>
            </w:r>
            <w:r w:rsidR="0059163C">
              <w:rPr>
                <w:rFonts w:hint="eastAsia"/>
                <w:color w:val="000000"/>
                <w:sz w:val="18"/>
                <w:szCs w:val="18"/>
              </w:rPr>
              <w:t>定期</w:t>
            </w:r>
            <w:r w:rsidR="0059163C">
              <w:rPr>
                <w:color w:val="000000"/>
                <w:sz w:val="18"/>
                <w:szCs w:val="18"/>
              </w:rPr>
              <w:t>保养服务</w:t>
            </w:r>
            <w:r w:rsidR="0059163C">
              <w:rPr>
                <w:rFonts w:hint="eastAsia"/>
                <w:color w:val="000000"/>
                <w:sz w:val="18"/>
                <w:szCs w:val="18"/>
              </w:rPr>
              <w:t>、定期</w:t>
            </w:r>
            <w:r w:rsidR="0059163C">
              <w:rPr>
                <w:color w:val="000000"/>
                <w:sz w:val="18"/>
                <w:szCs w:val="18"/>
              </w:rPr>
              <w:t>巡检服务、软件升级服务、技术咨询</w:t>
            </w:r>
            <w:r w:rsidR="0059163C">
              <w:rPr>
                <w:rFonts w:hint="eastAsia"/>
                <w:color w:val="000000"/>
                <w:sz w:val="18"/>
                <w:szCs w:val="18"/>
              </w:rPr>
              <w:t>的</w:t>
            </w:r>
            <w:r w:rsidR="0059163C">
              <w:rPr>
                <w:color w:val="000000"/>
                <w:sz w:val="18"/>
                <w:szCs w:val="18"/>
              </w:rPr>
              <w:t>服务</w:t>
            </w:r>
            <w:r w:rsidR="0059163C">
              <w:rPr>
                <w:rFonts w:hint="eastAsia"/>
                <w:color w:val="000000"/>
                <w:sz w:val="18"/>
                <w:szCs w:val="18"/>
              </w:rPr>
              <w:t>；</w:t>
            </w:r>
          </w:p>
        </w:tc>
      </w:tr>
      <w:tr w:rsidR="00DB4C60" w14:paraId="24BE6F83" w14:textId="77777777" w:rsidTr="0059163C">
        <w:trPr>
          <w:trHeight w:val="113"/>
        </w:trPr>
        <w:tc>
          <w:tcPr>
            <w:tcW w:w="5000" w:type="pct"/>
            <w:shd w:val="clear" w:color="auto" w:fill="auto"/>
            <w:noWrap/>
            <w:vAlign w:val="center"/>
            <w:hideMark/>
          </w:tcPr>
          <w:p w14:paraId="4F30F89D" w14:textId="77777777" w:rsidR="00DB4C60" w:rsidRDefault="00DB4C60" w:rsidP="0059163C">
            <w:pPr>
              <w:spacing w:line="280" w:lineRule="exact"/>
              <w:rPr>
                <w:color w:val="000000"/>
                <w:sz w:val="18"/>
                <w:szCs w:val="18"/>
              </w:rPr>
            </w:pPr>
            <w:r>
              <w:rPr>
                <w:rFonts w:hint="eastAsia"/>
                <w:color w:val="000000"/>
                <w:sz w:val="18"/>
                <w:szCs w:val="18"/>
              </w:rPr>
              <w:t>2、</w:t>
            </w:r>
            <w:r w:rsidR="0059163C">
              <w:rPr>
                <w:rFonts w:hint="eastAsia"/>
                <w:color w:val="000000"/>
                <w:sz w:val="18"/>
                <w:szCs w:val="18"/>
              </w:rPr>
              <w:t>7</w:t>
            </w:r>
            <w:r w:rsidR="0059163C">
              <w:rPr>
                <w:color w:val="000000"/>
                <w:sz w:val="18"/>
                <w:szCs w:val="18"/>
              </w:rPr>
              <w:t>*24</w:t>
            </w:r>
            <w:r w:rsidR="0059163C">
              <w:rPr>
                <w:rFonts w:hint="eastAsia"/>
                <w:color w:val="000000"/>
                <w:sz w:val="18"/>
                <w:szCs w:val="18"/>
              </w:rPr>
              <w:t>小时</w:t>
            </w:r>
            <w:r w:rsidR="0059163C">
              <w:rPr>
                <w:color w:val="000000"/>
                <w:sz w:val="18"/>
                <w:szCs w:val="18"/>
              </w:rPr>
              <w:t>响应，电话响应</w:t>
            </w:r>
            <w:r w:rsidR="0059163C">
              <w:rPr>
                <w:rFonts w:asciiTheme="minorEastAsia" w:hAnsiTheme="minorEastAsia" w:hint="eastAsia"/>
                <w:color w:val="000000"/>
                <w:sz w:val="18"/>
                <w:szCs w:val="18"/>
              </w:rPr>
              <w:t>≤</w:t>
            </w:r>
            <w:r w:rsidR="0059163C">
              <w:rPr>
                <w:rFonts w:hint="eastAsia"/>
                <w:color w:val="000000"/>
                <w:sz w:val="18"/>
                <w:szCs w:val="18"/>
              </w:rPr>
              <w:t>1小时</w:t>
            </w:r>
            <w:r w:rsidR="0059163C">
              <w:rPr>
                <w:color w:val="000000"/>
                <w:sz w:val="18"/>
                <w:szCs w:val="18"/>
              </w:rPr>
              <w:t>，到现场</w:t>
            </w:r>
            <w:r w:rsidR="0059163C">
              <w:rPr>
                <w:rFonts w:hint="eastAsia"/>
                <w:color w:val="000000"/>
                <w:sz w:val="18"/>
                <w:szCs w:val="18"/>
              </w:rPr>
              <w:t>时间</w:t>
            </w:r>
            <w:r w:rsidR="0059163C">
              <w:rPr>
                <w:rFonts w:asciiTheme="minorEastAsia" w:hAnsiTheme="minorEastAsia" w:hint="eastAsia"/>
                <w:color w:val="000000"/>
                <w:sz w:val="18"/>
                <w:szCs w:val="18"/>
              </w:rPr>
              <w:t>≤</w:t>
            </w:r>
            <w:r w:rsidR="0059163C">
              <w:rPr>
                <w:rFonts w:hint="eastAsia"/>
                <w:color w:val="000000"/>
                <w:sz w:val="18"/>
                <w:szCs w:val="18"/>
              </w:rPr>
              <w:t>4小时；</w:t>
            </w:r>
          </w:p>
        </w:tc>
      </w:tr>
      <w:tr w:rsidR="00DB4C60" w14:paraId="055D206B" w14:textId="77777777" w:rsidTr="0059163C">
        <w:trPr>
          <w:trHeight w:val="113"/>
        </w:trPr>
        <w:tc>
          <w:tcPr>
            <w:tcW w:w="5000" w:type="pct"/>
            <w:shd w:val="clear" w:color="auto" w:fill="auto"/>
            <w:noWrap/>
            <w:vAlign w:val="center"/>
            <w:hideMark/>
          </w:tcPr>
          <w:p w14:paraId="38C8AB37" w14:textId="77777777" w:rsidR="00DB4C60" w:rsidRDefault="00DB4C60" w:rsidP="0059163C">
            <w:pPr>
              <w:spacing w:line="280" w:lineRule="exact"/>
              <w:rPr>
                <w:color w:val="000000"/>
                <w:sz w:val="18"/>
                <w:szCs w:val="18"/>
              </w:rPr>
            </w:pPr>
            <w:r>
              <w:rPr>
                <w:rFonts w:hint="eastAsia"/>
                <w:color w:val="000000"/>
                <w:sz w:val="18"/>
                <w:szCs w:val="18"/>
              </w:rPr>
              <w:t>3、</w:t>
            </w:r>
            <w:r w:rsidR="0059163C">
              <w:rPr>
                <w:rFonts w:hint="eastAsia"/>
                <w:color w:val="000000"/>
                <w:sz w:val="18"/>
                <w:szCs w:val="18"/>
              </w:rPr>
              <w:t>北京</w:t>
            </w:r>
            <w:r w:rsidR="0059163C">
              <w:rPr>
                <w:color w:val="000000"/>
                <w:sz w:val="18"/>
                <w:szCs w:val="18"/>
              </w:rPr>
              <w:t>地区设有备件库</w:t>
            </w:r>
            <w:r w:rsidR="0059163C">
              <w:rPr>
                <w:rFonts w:hint="eastAsia"/>
                <w:color w:val="000000"/>
                <w:sz w:val="18"/>
                <w:szCs w:val="18"/>
              </w:rPr>
              <w:t>。</w:t>
            </w:r>
          </w:p>
        </w:tc>
      </w:tr>
    </w:tbl>
    <w:p w14:paraId="60B16EA1"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2.对供应商基本要求：</w:t>
      </w:r>
    </w:p>
    <w:p w14:paraId="11EDF474"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2.1 中国境内注册的独立法人。</w:t>
      </w:r>
    </w:p>
    <w:p w14:paraId="70C7B112"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2.2 不接受联合体投标。</w:t>
      </w:r>
    </w:p>
    <w:p w14:paraId="37E102D0"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4E35C864"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3.供应商报名</w:t>
      </w:r>
    </w:p>
    <w:p w14:paraId="00559493" w14:textId="04A5679E"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3.1供应商需在公示期满后第一个工作日，即2021/</w:t>
      </w:r>
      <w:r w:rsidR="00225F8D">
        <w:rPr>
          <w:rFonts w:ascii="宋体" w:eastAsia="宋体" w:hAnsi="宋体"/>
          <w:color w:val="000000"/>
          <w:sz w:val="18"/>
        </w:rPr>
        <w:t>1</w:t>
      </w:r>
      <w:r w:rsidR="00905DAC">
        <w:rPr>
          <w:rFonts w:ascii="宋体" w:eastAsia="宋体" w:hAnsi="宋体"/>
          <w:color w:val="000000"/>
          <w:sz w:val="18"/>
        </w:rPr>
        <w:t>2</w:t>
      </w:r>
      <w:r>
        <w:rPr>
          <w:rFonts w:ascii="宋体" w:eastAsia="宋体" w:hAnsi="宋体"/>
          <w:color w:val="000000"/>
          <w:sz w:val="18"/>
        </w:rPr>
        <w:t>/</w:t>
      </w:r>
      <w:r w:rsidR="00225F8D">
        <w:rPr>
          <w:rFonts w:ascii="宋体" w:eastAsia="宋体" w:hAnsi="宋体"/>
          <w:color w:val="000000"/>
          <w:sz w:val="18"/>
        </w:rPr>
        <w:t>2</w:t>
      </w:r>
      <w:r>
        <w:rPr>
          <w:rFonts w:ascii="宋体" w:eastAsia="宋体" w:hAnsi="宋体"/>
          <w:color w:val="000000"/>
          <w:sz w:val="18"/>
        </w:rPr>
        <w:t>到北京大学第一医院医学装备处报名。</w:t>
      </w:r>
    </w:p>
    <w:p w14:paraId="6E31829F"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3.2报名时间：北京时间</w:t>
      </w:r>
      <w:r w:rsidR="0059163C">
        <w:rPr>
          <w:rFonts w:ascii="宋体" w:eastAsia="宋体" w:hAnsi="宋体"/>
          <w:color w:val="000000"/>
          <w:sz w:val="18"/>
        </w:rPr>
        <w:t>8</w:t>
      </w:r>
      <w:r>
        <w:rPr>
          <w:rFonts w:ascii="宋体" w:eastAsia="宋体" w:hAnsi="宋体"/>
          <w:color w:val="000000"/>
          <w:sz w:val="18"/>
        </w:rPr>
        <w:t>:</w:t>
      </w:r>
      <w:r w:rsidR="0059163C">
        <w:rPr>
          <w:rFonts w:ascii="宋体" w:eastAsia="宋体" w:hAnsi="宋体"/>
          <w:color w:val="000000"/>
          <w:sz w:val="18"/>
        </w:rPr>
        <w:t>30</w:t>
      </w:r>
      <w:r>
        <w:rPr>
          <w:rFonts w:ascii="宋体" w:eastAsia="宋体" w:hAnsi="宋体"/>
          <w:color w:val="000000"/>
          <w:sz w:val="18"/>
        </w:rPr>
        <w:t>am</w:t>
      </w:r>
    </w:p>
    <w:p w14:paraId="7C6D08F1"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14:paraId="7DFD0573"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59163C">
        <w:rPr>
          <w:rFonts w:ascii="宋体" w:eastAsia="宋体" w:hAnsi="宋体" w:hint="eastAsia"/>
          <w:color w:val="000000"/>
          <w:sz w:val="18"/>
        </w:rPr>
        <w:t>设备</w:t>
      </w:r>
      <w:r w:rsidR="0059163C">
        <w:rPr>
          <w:rFonts w:ascii="宋体" w:eastAsia="宋体" w:hAnsi="宋体"/>
          <w:color w:val="000000"/>
          <w:sz w:val="18"/>
        </w:rPr>
        <w:t>维</w:t>
      </w:r>
      <w:r w:rsidR="0059163C">
        <w:rPr>
          <w:rFonts w:ascii="宋体" w:eastAsia="宋体" w:hAnsi="宋体" w:hint="eastAsia"/>
          <w:color w:val="000000"/>
          <w:sz w:val="18"/>
        </w:rPr>
        <w:t>修</w:t>
      </w:r>
      <w:r w:rsidR="0059163C">
        <w:rPr>
          <w:rFonts w:ascii="宋体" w:eastAsia="宋体" w:hAnsi="宋体"/>
          <w:color w:val="000000"/>
          <w:sz w:val="18"/>
        </w:rPr>
        <w:t>保养服务</w:t>
      </w:r>
      <w:r>
        <w:rPr>
          <w:rFonts w:ascii="宋体" w:eastAsia="宋体" w:hAnsi="宋体"/>
          <w:color w:val="000000"/>
          <w:sz w:val="18"/>
        </w:rPr>
        <w:t>类）</w:t>
      </w:r>
    </w:p>
    <w:p w14:paraId="6EC70F60"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4.发放采购论证文件</w:t>
      </w:r>
    </w:p>
    <w:p w14:paraId="65A5C6CA"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14:paraId="23C82966"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5.采购论证时间及地点</w:t>
      </w:r>
    </w:p>
    <w:p w14:paraId="50E8E4C0"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14:paraId="119C8A85"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6.北京大学第一医院医学装备处地址及联系方式</w:t>
      </w:r>
    </w:p>
    <w:p w14:paraId="3D7AD1F4"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14:paraId="2BD55BFA"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6.2联系人：</w:t>
      </w:r>
      <w:r w:rsidR="0059163C">
        <w:rPr>
          <w:rFonts w:ascii="宋体" w:eastAsia="宋体" w:hAnsi="宋体" w:hint="eastAsia"/>
          <w:color w:val="000000"/>
          <w:sz w:val="18"/>
        </w:rPr>
        <w:t>赵予涵、</w:t>
      </w:r>
      <w:r w:rsidR="0059163C">
        <w:rPr>
          <w:rFonts w:ascii="宋体" w:eastAsia="宋体" w:hAnsi="宋体"/>
          <w:color w:val="000000"/>
          <w:sz w:val="18"/>
        </w:rPr>
        <w:t>高翔</w:t>
      </w:r>
    </w:p>
    <w:p w14:paraId="33365399"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6.3联系电话：83572275</w:t>
      </w:r>
    </w:p>
    <w:p w14:paraId="4631DCE3"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6.4电子邮箱：bdyyyxzb@163.com</w:t>
      </w:r>
    </w:p>
    <w:p w14:paraId="01F3D52C"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14:paraId="0245B142" w14:textId="77777777" w:rsidR="00DB4C60" w:rsidRDefault="00DB4C60" w:rsidP="0059163C">
      <w:pPr>
        <w:spacing w:after="20" w:line="280" w:lineRule="exact"/>
        <w:jc w:val="left"/>
        <w:rPr>
          <w:rFonts w:ascii="宋体" w:eastAsia="宋体" w:hAnsi="宋体"/>
          <w:color w:val="000000"/>
          <w:sz w:val="18"/>
        </w:rPr>
      </w:pPr>
    </w:p>
    <w:p w14:paraId="46ADF444" w14:textId="77777777" w:rsidR="00DB4C60"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1A80A387" w14:textId="0944425F" w:rsidR="00DB4C60" w:rsidRPr="0059163C" w:rsidRDefault="00DB4C60" w:rsidP="0059163C">
      <w:pPr>
        <w:spacing w:after="20" w:line="280" w:lineRule="exact"/>
        <w:jc w:val="left"/>
        <w:rPr>
          <w:rFonts w:ascii="宋体" w:eastAsia="宋体" w:hAnsi="宋体"/>
          <w:color w:val="000000"/>
          <w:sz w:val="18"/>
        </w:rPr>
      </w:pPr>
      <w:r>
        <w:rPr>
          <w:rFonts w:ascii="宋体" w:eastAsia="宋体" w:hAnsi="宋体"/>
          <w:color w:val="000000"/>
          <w:sz w:val="18"/>
        </w:rPr>
        <w:t xml:space="preserve">                                                                 2021/</w:t>
      </w:r>
      <w:r w:rsidR="00225F8D">
        <w:rPr>
          <w:rFonts w:ascii="宋体" w:eastAsia="宋体" w:hAnsi="宋体"/>
          <w:color w:val="000000"/>
          <w:sz w:val="18"/>
        </w:rPr>
        <w:t>1</w:t>
      </w:r>
      <w:r w:rsidR="00905DAC">
        <w:rPr>
          <w:rFonts w:ascii="宋体" w:eastAsia="宋体" w:hAnsi="宋体"/>
          <w:color w:val="000000"/>
          <w:sz w:val="18"/>
        </w:rPr>
        <w:t>1</w:t>
      </w:r>
      <w:r>
        <w:rPr>
          <w:rFonts w:ascii="宋体" w:eastAsia="宋体" w:hAnsi="宋体"/>
          <w:color w:val="000000"/>
          <w:sz w:val="18"/>
        </w:rPr>
        <w:t>/</w:t>
      </w:r>
      <w:r w:rsidR="00C94F7B">
        <w:rPr>
          <w:rFonts w:ascii="宋体" w:eastAsia="宋体" w:hAnsi="宋体" w:hint="eastAsia"/>
          <w:color w:val="000000"/>
          <w:sz w:val="18"/>
        </w:rPr>
        <w:t>2</w:t>
      </w:r>
      <w:r w:rsidR="00905DAC">
        <w:rPr>
          <w:rFonts w:ascii="宋体" w:eastAsia="宋体" w:hAnsi="宋体"/>
          <w:color w:val="000000"/>
          <w:sz w:val="18"/>
        </w:rPr>
        <w:t>5</w:t>
      </w:r>
    </w:p>
    <w:sectPr w:rsidR="00DB4C60" w:rsidRPr="0059163C" w:rsidSect="00DB4C60">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1D6C" w14:textId="77777777" w:rsidR="004F3DF4" w:rsidRDefault="004F3DF4" w:rsidP="00225F8D">
      <w:r>
        <w:separator/>
      </w:r>
    </w:p>
  </w:endnote>
  <w:endnote w:type="continuationSeparator" w:id="0">
    <w:p w14:paraId="3442CD93" w14:textId="77777777" w:rsidR="004F3DF4" w:rsidRDefault="004F3DF4" w:rsidP="002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F9EF" w14:textId="77777777" w:rsidR="004F3DF4" w:rsidRDefault="004F3DF4" w:rsidP="00225F8D">
      <w:r>
        <w:separator/>
      </w:r>
    </w:p>
  </w:footnote>
  <w:footnote w:type="continuationSeparator" w:id="0">
    <w:p w14:paraId="03CC6753" w14:textId="77777777" w:rsidR="004F3DF4" w:rsidRDefault="004F3DF4" w:rsidP="0022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6D"/>
    <w:rsid w:val="00152A5F"/>
    <w:rsid w:val="00225F8D"/>
    <w:rsid w:val="004F3DF4"/>
    <w:rsid w:val="0059163C"/>
    <w:rsid w:val="00880A0C"/>
    <w:rsid w:val="00905DAC"/>
    <w:rsid w:val="00A8203B"/>
    <w:rsid w:val="00C6396D"/>
    <w:rsid w:val="00C86897"/>
    <w:rsid w:val="00C94F7B"/>
    <w:rsid w:val="00D26A6F"/>
    <w:rsid w:val="00D32B91"/>
    <w:rsid w:val="00DB4C60"/>
    <w:rsid w:val="00DC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6FD3"/>
  <w15:chartTrackingRefBased/>
  <w15:docId w15:val="{C40E86A8-F4A2-4EB9-B41B-4A918C04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F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5F8D"/>
    <w:rPr>
      <w:sz w:val="18"/>
      <w:szCs w:val="18"/>
    </w:rPr>
  </w:style>
  <w:style w:type="paragraph" w:styleId="a5">
    <w:name w:val="footer"/>
    <w:basedOn w:val="a"/>
    <w:link w:val="a6"/>
    <w:uiPriority w:val="99"/>
    <w:unhideWhenUsed/>
    <w:rsid w:val="00225F8D"/>
    <w:pPr>
      <w:tabs>
        <w:tab w:val="center" w:pos="4153"/>
        <w:tab w:val="right" w:pos="8306"/>
      </w:tabs>
      <w:snapToGrid w:val="0"/>
      <w:jc w:val="left"/>
    </w:pPr>
    <w:rPr>
      <w:sz w:val="18"/>
      <w:szCs w:val="18"/>
    </w:rPr>
  </w:style>
  <w:style w:type="character" w:customStyle="1" w:styleId="a6">
    <w:name w:val="页脚 字符"/>
    <w:basedOn w:val="a0"/>
    <w:link w:val="a5"/>
    <w:uiPriority w:val="99"/>
    <w:rsid w:val="00225F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4603">
      <w:bodyDiv w:val="1"/>
      <w:marLeft w:val="0"/>
      <w:marRight w:val="0"/>
      <w:marTop w:val="0"/>
      <w:marBottom w:val="0"/>
      <w:divBdr>
        <w:top w:val="none" w:sz="0" w:space="0" w:color="auto"/>
        <w:left w:val="none" w:sz="0" w:space="0" w:color="auto"/>
        <w:bottom w:val="none" w:sz="0" w:space="0" w:color="auto"/>
        <w:right w:val="none" w:sz="0" w:space="0" w:color="auto"/>
      </w:divBdr>
    </w:div>
    <w:div w:id="20457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Gao</cp:lastModifiedBy>
  <cp:revision>2</cp:revision>
  <dcterms:created xsi:type="dcterms:W3CDTF">2021-11-25T01:49:00Z</dcterms:created>
  <dcterms:modified xsi:type="dcterms:W3CDTF">2021-11-25T01:49:00Z</dcterms:modified>
</cp:coreProperties>
</file>