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免疫固定检测试剂盒</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szCs w:val="21"/>
          <w:lang w:eastAsia="zh-CN"/>
        </w:rPr>
        <w:t>免疫固定检测试剂盒</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2021-试剂-Lz-02</w:t>
      </w:r>
      <w:r>
        <w:rPr>
          <w:rFonts w:hint="eastAsia" w:ascii="宋体" w:hAnsi="宋体" w:eastAsia="宋体"/>
          <w:b/>
          <w:bCs/>
          <w:szCs w:val="21"/>
          <w:lang w:val="en-US" w:eastAsia="zh-CN"/>
        </w:rPr>
        <w:t>7（2）</w:t>
      </w:r>
    </w:p>
    <w:p>
      <w:pPr>
        <w:spacing w:after="20"/>
        <w:jc w:val="left"/>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检验科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151"/>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51"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47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hint="default" w:ascii="宋体" w:hAnsi="宋体" w:eastAsia="宋体" w:cs="宋体"/>
                <w:szCs w:val="21"/>
                <w:lang w:val="en-US" w:eastAsia="zh-CN"/>
              </w:rPr>
            </w:pPr>
            <w:r>
              <w:rPr>
                <w:rFonts w:hint="eastAsia" w:ascii="宋体" w:hAnsi="宋体" w:eastAsia="宋体"/>
                <w:szCs w:val="21"/>
              </w:rPr>
              <w:t>免疫固定检测试剂盒</w:t>
            </w:r>
          </w:p>
        </w:tc>
        <w:tc>
          <w:tcPr>
            <w:tcW w:w="2151" w:type="dxa"/>
            <w:vAlign w:val="center"/>
          </w:tcPr>
          <w:p>
            <w:pPr>
              <w:jc w:val="center"/>
              <w:rPr>
                <w:rFonts w:hint="eastAsia" w:ascii="宋体" w:hAnsi="宋体" w:eastAsia="宋体" w:cs="宋体"/>
                <w:sz w:val="21"/>
                <w:szCs w:val="22"/>
                <w:lang w:eastAsia="zh-CN"/>
              </w:rPr>
            </w:pPr>
            <w:r>
              <w:rPr>
                <w:rFonts w:hint="eastAsia" w:ascii="宋体" w:hAnsi="宋体" w:eastAsia="宋体" w:cs="宋体"/>
                <w:sz w:val="21"/>
                <w:szCs w:val="22"/>
                <w:lang w:eastAsia="zh-CN"/>
              </w:rPr>
              <w:t>凝胶电泳仪</w:t>
            </w:r>
          </w:p>
          <w:p>
            <w:pPr>
              <w:jc w:val="center"/>
              <w:rPr>
                <w:rFonts w:hint="default" w:ascii="宋体" w:hAnsi="宋体" w:eastAsia="宋体"/>
                <w:szCs w:val="21"/>
                <w:lang w:val="en-US" w:eastAsia="zh-CN"/>
              </w:rPr>
            </w:pP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SEBIA</w:t>
            </w:r>
          </w:p>
          <w:p>
            <w:pPr>
              <w:jc w:val="center"/>
              <w:rPr>
                <w:rFonts w:hint="default" w:ascii="宋体" w:hAnsi="宋体" w:eastAsia="宋体"/>
                <w:szCs w:val="21"/>
                <w:lang w:val="en-US" w:eastAsia="zh-CN"/>
              </w:rPr>
            </w:pPr>
            <w:r>
              <w:rPr>
                <w:rFonts w:hint="eastAsia" w:ascii="宋体" w:hAnsi="宋体" w:eastAsia="宋体"/>
                <w:szCs w:val="21"/>
                <w:lang w:eastAsia="zh-CN"/>
              </w:rPr>
              <w:t>型号：</w:t>
            </w:r>
            <w:r>
              <w:rPr>
                <w:rFonts w:hint="eastAsia" w:ascii="宋体" w:hAnsi="宋体" w:eastAsia="宋体"/>
                <w:szCs w:val="21"/>
                <w:lang w:val="en-US" w:eastAsia="zh-CN"/>
              </w:rPr>
              <w:t>HYDRASYS 2</w:t>
            </w:r>
          </w:p>
        </w:tc>
        <w:tc>
          <w:tcPr>
            <w:tcW w:w="5471" w:type="dxa"/>
            <w:vAlign w:val="center"/>
          </w:tcPr>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与医院在用设备配套使用；</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用于定性鉴别人血清中免疫球蛋白异常增生；</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val="en-US" w:eastAsia="zh-CN"/>
              </w:rPr>
              <w:t>体外诊断试剂，包含检测试剂盒、抗血清、固定液。</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ascii="微软雅黑" w:hAnsi="微软雅黑" w:eastAsia="微软雅黑" w:cs="Times New Roman"/>
          <w:b/>
          <w:sz w:val="28"/>
          <w:szCs w:val="28"/>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bookmarkStart w:id="0" w:name="_GoBack"/>
      <w:bookmarkEnd w:id="0"/>
    </w:p>
    <w:sectPr>
      <w:pgSz w:w="11520" w:h="15840"/>
      <w:pgMar w:top="437" w:right="720" w:bottom="153"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5153CC4"/>
    <w:rsid w:val="056B2B10"/>
    <w:rsid w:val="11E329F5"/>
    <w:rsid w:val="12B17FE6"/>
    <w:rsid w:val="13884552"/>
    <w:rsid w:val="139F16B0"/>
    <w:rsid w:val="15F7773E"/>
    <w:rsid w:val="194A5A7D"/>
    <w:rsid w:val="1A9B3D01"/>
    <w:rsid w:val="1CCF4E8B"/>
    <w:rsid w:val="1D382E17"/>
    <w:rsid w:val="1D611B88"/>
    <w:rsid w:val="1EE25EDE"/>
    <w:rsid w:val="1F324D2A"/>
    <w:rsid w:val="1F7E03C6"/>
    <w:rsid w:val="1FD054BF"/>
    <w:rsid w:val="235C7D39"/>
    <w:rsid w:val="244A7440"/>
    <w:rsid w:val="25EF06FB"/>
    <w:rsid w:val="2609216F"/>
    <w:rsid w:val="265703CB"/>
    <w:rsid w:val="27192883"/>
    <w:rsid w:val="2C3F3904"/>
    <w:rsid w:val="2E843869"/>
    <w:rsid w:val="30B46BF2"/>
    <w:rsid w:val="311C1E06"/>
    <w:rsid w:val="315718FB"/>
    <w:rsid w:val="332A387A"/>
    <w:rsid w:val="36FE2D08"/>
    <w:rsid w:val="3FD545C4"/>
    <w:rsid w:val="44BC4198"/>
    <w:rsid w:val="45C11DF6"/>
    <w:rsid w:val="48FB60AA"/>
    <w:rsid w:val="4B0E26D1"/>
    <w:rsid w:val="4B4E1AF7"/>
    <w:rsid w:val="4B5676AC"/>
    <w:rsid w:val="56572D2A"/>
    <w:rsid w:val="57F51C89"/>
    <w:rsid w:val="5A58471A"/>
    <w:rsid w:val="5AE20654"/>
    <w:rsid w:val="5B0D6246"/>
    <w:rsid w:val="5EC6180B"/>
    <w:rsid w:val="5F4C7F51"/>
    <w:rsid w:val="5F583C8A"/>
    <w:rsid w:val="61AD16F7"/>
    <w:rsid w:val="64CA2FF6"/>
    <w:rsid w:val="6612707B"/>
    <w:rsid w:val="66BF1637"/>
    <w:rsid w:val="6DFE38B0"/>
    <w:rsid w:val="6E4B0240"/>
    <w:rsid w:val="6F5D6B7D"/>
    <w:rsid w:val="7364577F"/>
    <w:rsid w:val="787B31AD"/>
    <w:rsid w:val="7C2447AA"/>
    <w:rsid w:val="7CF71B94"/>
    <w:rsid w:val="7E0015BA"/>
    <w:rsid w:val="7E205D88"/>
    <w:rsid w:val="7EA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924</Characters>
  <Lines>7</Lines>
  <Paragraphs>2</Paragraphs>
  <TotalTime>0</TotalTime>
  <ScaleCrop>false</ScaleCrop>
  <LinksUpToDate>false</LinksUpToDate>
  <CharactersWithSpaces>1084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2021-08-31T06:18:00Z</cp:lastPrinted>
  <dcterms:modified xsi:type="dcterms:W3CDTF">2021-12-03T01:59:48Z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26979FD11F164C33AE745BFC0368505A</vt:lpwstr>
  </property>
</Properties>
</file>