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DF" w:rsidRDefault="00F93B42">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D90E63" w:rsidRPr="00D90E63">
        <w:rPr>
          <w:rFonts w:ascii="宋体" w:eastAsia="宋体" w:hAnsi="宋体" w:hint="eastAsia"/>
          <w:b/>
          <w:color w:val="000000"/>
          <w:sz w:val="18"/>
        </w:rPr>
        <w:t>党院办官网公众版升级改造服务</w:t>
      </w:r>
      <w:r>
        <w:rPr>
          <w:rFonts w:ascii="宋体" w:eastAsia="宋体" w:hAnsi="宋体"/>
          <w:b/>
          <w:color w:val="000000"/>
          <w:sz w:val="18"/>
        </w:rPr>
        <w:t>采购院内论证公告</w:t>
      </w:r>
    </w:p>
    <w:p w:rsidR="001924DF" w:rsidRDefault="00F93B42">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w:t>
      </w:r>
      <w:r>
        <w:rPr>
          <w:rFonts w:ascii="宋体" w:eastAsia="宋体" w:hAnsi="宋体" w:hint="eastAsia"/>
          <w:color w:val="000000"/>
          <w:sz w:val="18"/>
        </w:rPr>
        <w:t>服务</w:t>
      </w:r>
      <w:r>
        <w:rPr>
          <w:rFonts w:ascii="宋体" w:eastAsia="宋体" w:hAnsi="宋体"/>
          <w:color w:val="000000"/>
          <w:sz w:val="18"/>
        </w:rPr>
        <w:t>参加采购现场论证。</w:t>
      </w:r>
    </w:p>
    <w:p w:rsidR="001924DF" w:rsidRDefault="00F93B42">
      <w:pPr>
        <w:spacing w:after="20"/>
        <w:jc w:val="left"/>
        <w:rPr>
          <w:rFonts w:ascii="宋体" w:eastAsia="宋体" w:hAnsi="宋体"/>
          <w:color w:val="000000"/>
          <w:sz w:val="18"/>
        </w:rPr>
      </w:pPr>
      <w:r>
        <w:rPr>
          <w:rFonts w:ascii="宋体" w:eastAsia="宋体" w:hAnsi="宋体"/>
          <w:color w:val="000000"/>
          <w:sz w:val="18"/>
        </w:rPr>
        <w:t>1.论证简介</w:t>
      </w:r>
    </w:p>
    <w:p w:rsidR="001924DF" w:rsidRDefault="00F93B42">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D90E63" w:rsidRPr="00D90E63">
        <w:rPr>
          <w:rFonts w:ascii="宋体" w:eastAsia="宋体" w:hAnsi="宋体" w:hint="eastAsia"/>
          <w:color w:val="000000"/>
          <w:sz w:val="18"/>
        </w:rPr>
        <w:t>党院办官网公众版升级改造服务</w:t>
      </w:r>
    </w:p>
    <w:p w:rsidR="001924DF" w:rsidRDefault="00F93B42">
      <w:pPr>
        <w:spacing w:after="20"/>
        <w:jc w:val="left"/>
        <w:rPr>
          <w:rFonts w:ascii="宋体" w:eastAsia="宋体" w:hAnsi="宋体"/>
          <w:sz w:val="18"/>
        </w:rPr>
      </w:pPr>
      <w:r>
        <w:rPr>
          <w:rFonts w:ascii="宋体" w:eastAsia="宋体" w:hAnsi="宋体"/>
          <w:color w:val="000000"/>
          <w:sz w:val="18"/>
        </w:rPr>
        <w:t>1.2采购论证编</w:t>
      </w:r>
      <w:r w:rsidRPr="003D427D">
        <w:rPr>
          <w:rFonts w:ascii="宋体" w:eastAsia="宋体" w:hAnsi="宋体"/>
          <w:color w:val="000000"/>
          <w:sz w:val="18"/>
        </w:rPr>
        <w:t>号：</w:t>
      </w:r>
      <w:r w:rsidRPr="003D427D">
        <w:rPr>
          <w:rFonts w:ascii="宋体" w:eastAsia="宋体" w:hAnsi="宋体" w:hint="eastAsia"/>
          <w:color w:val="000000"/>
          <w:sz w:val="18"/>
        </w:rPr>
        <w:t>2021-信息-lz-1</w:t>
      </w:r>
      <w:r w:rsidR="003D0DAE">
        <w:rPr>
          <w:rFonts w:ascii="宋体" w:eastAsia="宋体" w:hAnsi="宋体"/>
          <w:color w:val="000000"/>
          <w:sz w:val="18"/>
        </w:rPr>
        <w:t>2</w:t>
      </w:r>
      <w:r w:rsidR="00D90E63">
        <w:rPr>
          <w:rFonts w:ascii="宋体" w:eastAsia="宋体" w:hAnsi="宋体"/>
          <w:color w:val="000000"/>
          <w:sz w:val="18"/>
        </w:rPr>
        <w:t>1</w:t>
      </w:r>
    </w:p>
    <w:p w:rsidR="001924DF" w:rsidRDefault="00F93B42">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hint="eastAsia"/>
          <w:color w:val="000000"/>
          <w:sz w:val="18"/>
        </w:rPr>
        <w:t>院</w:t>
      </w:r>
      <w:r w:rsidR="00D90E63" w:rsidRPr="00D90E63">
        <w:rPr>
          <w:rFonts w:ascii="宋体" w:eastAsia="宋体" w:hAnsi="宋体" w:hint="eastAsia"/>
          <w:color w:val="000000"/>
          <w:sz w:val="18"/>
        </w:rPr>
        <w:t>党院办</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1924DF" w:rsidRDefault="00F93B42">
      <w:pPr>
        <w:spacing w:after="20"/>
        <w:jc w:val="left"/>
        <w:rPr>
          <w:rFonts w:ascii="宋体" w:eastAsia="宋体" w:hAnsi="宋体"/>
          <w:color w:val="000000"/>
          <w:sz w:val="18"/>
        </w:rPr>
      </w:pPr>
      <w:r>
        <w:rPr>
          <w:rFonts w:ascii="宋体" w:eastAsia="宋体" w:hAnsi="宋体"/>
          <w:color w:val="000000"/>
          <w:sz w:val="18"/>
        </w:rPr>
        <w:t>1.4采购论证性质：院内论证</w:t>
      </w:r>
    </w:p>
    <w:p w:rsidR="001924DF" w:rsidRDefault="00F93B42">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自筹</w:t>
      </w:r>
      <w:r>
        <w:rPr>
          <w:rFonts w:ascii="宋体" w:eastAsia="宋体" w:hAnsi="宋体"/>
          <w:color w:val="000000"/>
          <w:sz w:val="18"/>
        </w:rPr>
        <w:t>经费</w:t>
      </w:r>
      <w:bookmarkStart w:id="0" w:name="_GoBack"/>
      <w:bookmarkEnd w:id="0"/>
    </w:p>
    <w:p w:rsidR="001924DF" w:rsidRDefault="00F93B42">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1924DF" w:rsidRDefault="00F93B42">
      <w:pPr>
        <w:spacing w:after="20"/>
        <w:jc w:val="left"/>
        <w:rPr>
          <w:rFonts w:ascii="宋体" w:eastAsia="宋体" w:hAnsi="宋体"/>
          <w:color w:val="000000"/>
          <w:sz w:val="18"/>
        </w:rPr>
      </w:pPr>
      <w:r>
        <w:rPr>
          <w:rFonts w:ascii="宋体" w:eastAsia="宋体" w:hAnsi="宋体"/>
          <w:color w:val="000000"/>
          <w:sz w:val="18"/>
        </w:rPr>
        <w:t>1.7采购内容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047"/>
      </w:tblGrid>
      <w:tr w:rsidR="001924DF">
        <w:trPr>
          <w:trHeight w:val="494"/>
        </w:trPr>
        <w:tc>
          <w:tcPr>
            <w:tcW w:w="4582"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项目名称</w:t>
            </w:r>
          </w:p>
        </w:tc>
        <w:tc>
          <w:tcPr>
            <w:tcW w:w="2217" w:type="dxa"/>
            <w:shd w:val="clear" w:color="auto" w:fill="auto"/>
            <w:noWrap/>
            <w:vAlign w:val="center"/>
          </w:tcPr>
          <w:p w:rsidR="001924DF" w:rsidRDefault="00AD1C59">
            <w:pPr>
              <w:spacing w:after="20"/>
              <w:jc w:val="center"/>
              <w:rPr>
                <w:rFonts w:ascii="宋体" w:eastAsia="宋体" w:hAnsi="宋体"/>
                <w:b/>
                <w:bCs/>
                <w:color w:val="000000"/>
                <w:sz w:val="18"/>
              </w:rPr>
            </w:pPr>
            <w:r>
              <w:rPr>
                <w:rFonts w:ascii="宋体" w:eastAsia="宋体" w:hAnsi="宋体" w:hint="eastAsia"/>
                <w:b/>
                <w:bCs/>
                <w:color w:val="000000"/>
                <w:sz w:val="18"/>
              </w:rPr>
              <w:t>服务期限</w:t>
            </w:r>
          </w:p>
        </w:tc>
        <w:tc>
          <w:tcPr>
            <w:tcW w:w="2047"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备注</w:t>
            </w:r>
          </w:p>
        </w:tc>
      </w:tr>
      <w:tr w:rsidR="001924DF">
        <w:trPr>
          <w:trHeight w:val="270"/>
        </w:trPr>
        <w:tc>
          <w:tcPr>
            <w:tcW w:w="4582" w:type="dxa"/>
            <w:shd w:val="clear" w:color="auto" w:fill="auto"/>
            <w:noWrap/>
            <w:vAlign w:val="center"/>
          </w:tcPr>
          <w:p w:rsidR="001924DF" w:rsidRDefault="003130C1">
            <w:pPr>
              <w:spacing w:after="20"/>
              <w:jc w:val="center"/>
              <w:rPr>
                <w:rFonts w:ascii="宋体" w:eastAsia="宋体" w:hAnsi="宋体"/>
                <w:bCs/>
                <w:color w:val="000000"/>
                <w:sz w:val="18"/>
              </w:rPr>
            </w:pPr>
            <w:r w:rsidRPr="00D90E63">
              <w:rPr>
                <w:rFonts w:ascii="宋体" w:eastAsia="宋体" w:hAnsi="宋体" w:hint="eastAsia"/>
                <w:b/>
                <w:color w:val="000000"/>
                <w:sz w:val="18"/>
              </w:rPr>
              <w:t>党院办官网公众版升级改造服务</w:t>
            </w:r>
          </w:p>
        </w:tc>
        <w:tc>
          <w:tcPr>
            <w:tcW w:w="2217" w:type="dxa"/>
            <w:shd w:val="clear" w:color="auto" w:fill="auto"/>
            <w:noWrap/>
            <w:vAlign w:val="center"/>
          </w:tcPr>
          <w:p w:rsidR="001924DF" w:rsidRDefault="003130C1">
            <w:pPr>
              <w:spacing w:after="20"/>
              <w:jc w:val="center"/>
              <w:rPr>
                <w:rFonts w:ascii="宋体" w:eastAsia="宋体" w:hAnsi="宋体"/>
                <w:bCs/>
                <w:color w:val="000000"/>
                <w:sz w:val="18"/>
              </w:rPr>
            </w:pPr>
            <w:r>
              <w:rPr>
                <w:rFonts w:ascii="宋体" w:eastAsia="宋体" w:hAnsi="宋体"/>
                <w:bCs/>
                <w:color w:val="000000"/>
                <w:sz w:val="18"/>
              </w:rPr>
              <w:t>1</w:t>
            </w:r>
            <w:r w:rsidR="00AD1C59">
              <w:rPr>
                <w:rFonts w:ascii="宋体" w:eastAsia="宋体" w:hAnsi="宋体" w:hint="eastAsia"/>
                <w:bCs/>
                <w:color w:val="000000"/>
                <w:sz w:val="18"/>
              </w:rPr>
              <w:t>年</w:t>
            </w:r>
          </w:p>
        </w:tc>
        <w:tc>
          <w:tcPr>
            <w:tcW w:w="2047" w:type="dxa"/>
            <w:shd w:val="clear" w:color="auto" w:fill="auto"/>
            <w:noWrap/>
            <w:vAlign w:val="center"/>
          </w:tcPr>
          <w:p w:rsidR="001924DF" w:rsidRDefault="00F93B42">
            <w:pPr>
              <w:spacing w:after="20"/>
              <w:jc w:val="center"/>
              <w:rPr>
                <w:rFonts w:ascii="宋体" w:eastAsia="宋体" w:hAnsi="宋体"/>
                <w:bCs/>
                <w:color w:val="000000"/>
                <w:sz w:val="18"/>
              </w:rPr>
            </w:pPr>
            <w:r>
              <w:rPr>
                <w:rFonts w:ascii="宋体" w:eastAsia="宋体" w:hAnsi="宋体" w:hint="eastAsia"/>
                <w:bCs/>
                <w:color w:val="000000"/>
                <w:sz w:val="18"/>
              </w:rPr>
              <w:t>-</w:t>
            </w:r>
          </w:p>
        </w:tc>
      </w:tr>
    </w:tbl>
    <w:p w:rsidR="001924DF" w:rsidRDefault="00F93B42">
      <w:pPr>
        <w:spacing w:after="20"/>
        <w:jc w:val="left"/>
        <w:rPr>
          <w:rFonts w:ascii="宋体" w:eastAsia="宋体" w:hAnsi="宋体"/>
          <w:bCs/>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1924DF">
        <w:trPr>
          <w:cantSplit/>
          <w:trHeight w:val="79"/>
        </w:trPr>
        <w:tc>
          <w:tcPr>
            <w:tcW w:w="5000" w:type="pct"/>
            <w:shd w:val="clear" w:color="auto" w:fill="auto"/>
            <w:noWrap/>
            <w:vAlign w:val="center"/>
          </w:tcPr>
          <w:p w:rsidR="001924DF" w:rsidRDefault="00F93B42" w:rsidP="003130C1">
            <w:pPr>
              <w:spacing w:after="20"/>
              <w:jc w:val="left"/>
              <w:rPr>
                <w:rFonts w:ascii="宋体" w:eastAsia="宋体" w:hAnsi="宋体"/>
                <w:bCs/>
                <w:color w:val="000000"/>
                <w:sz w:val="18"/>
              </w:rPr>
            </w:pPr>
            <w:r>
              <w:rPr>
                <w:rFonts w:ascii="宋体" w:eastAsia="宋体" w:hAnsi="宋体" w:hint="eastAsia"/>
                <w:bCs/>
                <w:color w:val="000000"/>
                <w:sz w:val="18"/>
              </w:rPr>
              <w:t>1、</w:t>
            </w:r>
            <w:r w:rsidR="003130C1">
              <w:rPr>
                <w:rFonts w:ascii="宋体" w:eastAsia="宋体" w:hAnsi="宋体" w:hint="eastAsia"/>
                <w:bCs/>
                <w:color w:val="000000"/>
                <w:sz w:val="18"/>
              </w:rPr>
              <w:t>官网引导页设计</w:t>
            </w:r>
          </w:p>
          <w:p w:rsidR="003711C4" w:rsidRDefault="003711C4" w:rsidP="003130C1">
            <w:pPr>
              <w:spacing w:after="20"/>
              <w:jc w:val="left"/>
              <w:rPr>
                <w:rFonts w:ascii="宋体" w:eastAsia="宋体" w:hAnsi="宋体" w:hint="eastAsia"/>
                <w:bCs/>
                <w:color w:val="000000"/>
                <w:sz w:val="18"/>
              </w:rPr>
            </w:pPr>
            <w:r>
              <w:rPr>
                <w:rFonts w:ascii="宋体" w:eastAsia="宋体" w:hAnsi="宋体" w:hint="eastAsia"/>
                <w:bCs/>
                <w:color w:val="000000"/>
                <w:sz w:val="18"/>
              </w:rPr>
              <w:t>2、大众版版面改版，内部内容架构根据</w:t>
            </w:r>
            <w:r w:rsidR="00212A19">
              <w:rPr>
                <w:rFonts w:ascii="宋体" w:eastAsia="宋体" w:hAnsi="宋体" w:hint="eastAsia"/>
                <w:bCs/>
                <w:color w:val="000000"/>
                <w:sz w:val="18"/>
              </w:rPr>
              <w:t>主页</w:t>
            </w:r>
            <w:r>
              <w:rPr>
                <w:rFonts w:ascii="宋体" w:eastAsia="宋体" w:hAnsi="宋体" w:hint="eastAsia"/>
                <w:bCs/>
                <w:color w:val="000000"/>
                <w:sz w:val="18"/>
              </w:rPr>
              <w:t>板块设置重新调整架构</w:t>
            </w:r>
          </w:p>
        </w:tc>
      </w:tr>
      <w:tr w:rsidR="001924DF">
        <w:trPr>
          <w:cantSplit/>
          <w:trHeight w:val="300"/>
        </w:trPr>
        <w:tc>
          <w:tcPr>
            <w:tcW w:w="5000" w:type="pct"/>
            <w:shd w:val="clear" w:color="auto" w:fill="auto"/>
            <w:noWrap/>
            <w:vAlign w:val="center"/>
          </w:tcPr>
          <w:p w:rsidR="001924DF" w:rsidRDefault="003711C4" w:rsidP="003D0DAE">
            <w:pPr>
              <w:spacing w:after="20"/>
              <w:jc w:val="left"/>
              <w:rPr>
                <w:rFonts w:ascii="宋体" w:eastAsia="宋体" w:hAnsi="宋体"/>
                <w:bCs/>
                <w:color w:val="000000"/>
                <w:sz w:val="18"/>
              </w:rPr>
            </w:pPr>
            <w:r>
              <w:rPr>
                <w:rFonts w:ascii="宋体" w:eastAsia="宋体" w:hAnsi="宋体"/>
                <w:bCs/>
                <w:color w:val="000000"/>
                <w:sz w:val="18"/>
              </w:rPr>
              <w:t>3</w:t>
            </w:r>
            <w:r w:rsidR="00F93B42">
              <w:rPr>
                <w:rFonts w:ascii="宋体" w:eastAsia="宋体" w:hAnsi="宋体" w:hint="eastAsia"/>
                <w:bCs/>
                <w:color w:val="000000"/>
                <w:sz w:val="18"/>
              </w:rPr>
              <w:t>、</w:t>
            </w:r>
            <w:r w:rsidR="003130C1">
              <w:rPr>
                <w:rFonts w:ascii="宋体" w:eastAsia="宋体" w:hAnsi="宋体" w:hint="eastAsia"/>
                <w:bCs/>
                <w:color w:val="000000"/>
                <w:sz w:val="18"/>
              </w:rPr>
              <w:t>官网手机版和P</w:t>
            </w:r>
            <w:r w:rsidR="003130C1">
              <w:rPr>
                <w:rFonts w:ascii="宋体" w:eastAsia="宋体" w:hAnsi="宋体"/>
                <w:bCs/>
                <w:color w:val="000000"/>
                <w:sz w:val="18"/>
              </w:rPr>
              <w:t>C</w:t>
            </w:r>
            <w:r w:rsidR="003130C1">
              <w:rPr>
                <w:rFonts w:ascii="宋体" w:eastAsia="宋体" w:hAnsi="宋体" w:hint="eastAsia"/>
                <w:bCs/>
                <w:color w:val="000000"/>
                <w:sz w:val="18"/>
              </w:rPr>
              <w:t>版同步调整、</w:t>
            </w:r>
            <w:r w:rsidR="003130C1">
              <w:rPr>
                <w:rFonts w:ascii="宋体" w:eastAsia="宋体" w:hAnsi="宋体" w:hint="eastAsia"/>
                <w:bCs/>
                <w:color w:val="000000"/>
                <w:sz w:val="18"/>
              </w:rPr>
              <w:t>服务期内持续提供调整服务</w:t>
            </w:r>
          </w:p>
        </w:tc>
      </w:tr>
    </w:tbl>
    <w:p w:rsidR="001924DF" w:rsidRDefault="00F93B42">
      <w:pPr>
        <w:spacing w:after="20"/>
        <w:jc w:val="left"/>
        <w:rPr>
          <w:rFonts w:ascii="宋体" w:eastAsia="宋体" w:hAnsi="宋体"/>
          <w:color w:val="000000"/>
          <w:sz w:val="18"/>
        </w:rPr>
      </w:pPr>
      <w:r>
        <w:rPr>
          <w:rFonts w:ascii="宋体" w:eastAsia="宋体" w:hAnsi="宋体"/>
          <w:color w:val="000000"/>
          <w:sz w:val="18"/>
        </w:rPr>
        <w:t>2.对供应商基本要求：</w:t>
      </w:r>
    </w:p>
    <w:p w:rsidR="001924DF" w:rsidRDefault="00F93B42">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1924DF" w:rsidRDefault="00F93B42">
      <w:pPr>
        <w:spacing w:after="20"/>
        <w:jc w:val="left"/>
        <w:rPr>
          <w:rFonts w:ascii="宋体" w:eastAsia="宋体" w:hAnsi="宋体"/>
          <w:color w:val="000000"/>
          <w:sz w:val="18"/>
        </w:rPr>
      </w:pPr>
      <w:r>
        <w:rPr>
          <w:rFonts w:ascii="宋体" w:eastAsia="宋体" w:hAnsi="宋体"/>
          <w:color w:val="000000"/>
          <w:sz w:val="18"/>
        </w:rPr>
        <w:t>2.2 不接受联合体投标。</w:t>
      </w:r>
    </w:p>
    <w:p w:rsidR="001924DF" w:rsidRDefault="00F93B42">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1924DF" w:rsidRDefault="00F93B42">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1924DF" w:rsidRDefault="00F93B42">
      <w:pPr>
        <w:spacing w:after="20"/>
        <w:jc w:val="left"/>
        <w:rPr>
          <w:rFonts w:ascii="宋体" w:eastAsia="宋体" w:hAnsi="宋体"/>
          <w:color w:val="000000"/>
          <w:sz w:val="18"/>
        </w:rPr>
      </w:pPr>
      <w:r>
        <w:rPr>
          <w:rFonts w:ascii="宋体" w:eastAsia="宋体" w:hAnsi="宋体"/>
          <w:color w:val="000000"/>
          <w:sz w:val="18"/>
        </w:rPr>
        <w:t>3.供应商报名</w:t>
      </w:r>
    </w:p>
    <w:p w:rsidR="001924DF" w:rsidRDefault="00F93B42">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Pr>
          <w:rFonts w:ascii="宋体" w:eastAsia="宋体" w:hAnsi="宋体" w:hint="eastAsia"/>
          <w:color w:val="000000"/>
          <w:sz w:val="18"/>
        </w:rPr>
        <w:t>1</w:t>
      </w:r>
      <w:r>
        <w:rPr>
          <w:rFonts w:ascii="宋体" w:eastAsia="宋体" w:hAnsi="宋体"/>
          <w:color w:val="000000"/>
          <w:sz w:val="18"/>
        </w:rPr>
        <w:t>/</w:t>
      </w:r>
      <w:r>
        <w:rPr>
          <w:rFonts w:ascii="宋体" w:eastAsia="宋体" w:hAnsi="宋体" w:hint="eastAsia"/>
          <w:color w:val="000000"/>
          <w:sz w:val="18"/>
        </w:rPr>
        <w:t>1</w:t>
      </w:r>
      <w:r w:rsidR="00A7383C">
        <w:rPr>
          <w:rFonts w:ascii="宋体" w:eastAsia="宋体" w:hAnsi="宋体"/>
          <w:color w:val="000000"/>
          <w:sz w:val="18"/>
        </w:rPr>
        <w:t>2</w:t>
      </w:r>
      <w:r>
        <w:rPr>
          <w:rFonts w:ascii="宋体" w:eastAsia="宋体" w:hAnsi="宋体"/>
          <w:color w:val="000000"/>
          <w:sz w:val="18"/>
        </w:rPr>
        <w:t>/</w:t>
      </w:r>
      <w:r w:rsidR="003D0DAE">
        <w:rPr>
          <w:rFonts w:ascii="宋体" w:eastAsia="宋体" w:hAnsi="宋体"/>
          <w:color w:val="000000"/>
          <w:sz w:val="18"/>
        </w:rPr>
        <w:t>30</w:t>
      </w:r>
      <w:r>
        <w:rPr>
          <w:rFonts w:ascii="宋体" w:eastAsia="宋体" w:hAnsi="宋体" w:hint="eastAsia"/>
          <w:color w:val="000000"/>
          <w:sz w:val="18"/>
        </w:rPr>
        <w:t xml:space="preserve"> </w:t>
      </w:r>
      <w:r>
        <w:rPr>
          <w:rFonts w:ascii="宋体" w:eastAsia="宋体" w:hAnsi="宋体"/>
          <w:color w:val="000000"/>
          <w:sz w:val="18"/>
        </w:rPr>
        <w:t>到北京大学第一医院医学装备处报名。</w:t>
      </w:r>
    </w:p>
    <w:p w:rsidR="001924DF" w:rsidRDefault="00F93B42">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8</w:t>
      </w:r>
      <w:r>
        <w:rPr>
          <w:rFonts w:ascii="宋体" w:eastAsia="宋体" w:hAnsi="宋体"/>
          <w:color w:val="000000"/>
          <w:sz w:val="18"/>
        </w:rPr>
        <w:t>:</w:t>
      </w:r>
      <w:r>
        <w:rPr>
          <w:rFonts w:ascii="宋体" w:eastAsia="宋体" w:hAnsi="宋体" w:hint="eastAsia"/>
          <w:color w:val="000000"/>
          <w:sz w:val="18"/>
        </w:rPr>
        <w:t>30</w:t>
      </w:r>
    </w:p>
    <w:p w:rsidR="001924DF" w:rsidRDefault="00F93B42">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1924DF" w:rsidRDefault="00F93B42">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w:t>
      </w:r>
      <w:r w:rsidR="00142EC4">
        <w:rPr>
          <w:rFonts w:ascii="宋体" w:eastAsia="宋体" w:hAnsi="宋体" w:hint="eastAsia"/>
          <w:color w:val="000000"/>
          <w:sz w:val="18"/>
        </w:rPr>
        <w:t>信息服务</w:t>
      </w:r>
      <w:r>
        <w:rPr>
          <w:rFonts w:ascii="宋体" w:eastAsia="宋体" w:hAnsi="宋体"/>
          <w:color w:val="000000"/>
          <w:sz w:val="18"/>
        </w:rPr>
        <w:t>类）</w:t>
      </w:r>
    </w:p>
    <w:p w:rsidR="001924DF" w:rsidRDefault="00F93B42">
      <w:pPr>
        <w:spacing w:after="20"/>
        <w:jc w:val="left"/>
        <w:rPr>
          <w:rFonts w:ascii="宋体" w:eastAsia="宋体" w:hAnsi="宋体"/>
          <w:color w:val="000000"/>
          <w:sz w:val="18"/>
        </w:rPr>
      </w:pPr>
      <w:r>
        <w:rPr>
          <w:rFonts w:ascii="宋体" w:eastAsia="宋体" w:hAnsi="宋体"/>
          <w:color w:val="000000"/>
          <w:sz w:val="18"/>
        </w:rPr>
        <w:t>4.发放采购论证文件</w:t>
      </w:r>
    </w:p>
    <w:p w:rsidR="001924DF" w:rsidRDefault="00F93B42">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5.采购论证时间及地点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1924DF" w:rsidRDefault="00F93B42">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w:t>
      </w:r>
      <w:r>
        <w:rPr>
          <w:rFonts w:ascii="宋体" w:eastAsia="宋体" w:hAnsi="宋体" w:hint="eastAsia"/>
          <w:color w:val="000000"/>
          <w:sz w:val="18"/>
        </w:rPr>
        <w:t>1</w:t>
      </w:r>
      <w:r>
        <w:rPr>
          <w:rFonts w:ascii="宋体" w:eastAsia="宋体" w:hAnsi="宋体"/>
          <w:color w:val="000000"/>
          <w:sz w:val="18"/>
        </w:rPr>
        <w:t>医学装备处。</w:t>
      </w:r>
    </w:p>
    <w:p w:rsidR="001924DF" w:rsidRDefault="00F93B42">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资质审核：李德水83572275； 咨询：王再跃 83572275 </w:t>
      </w:r>
    </w:p>
    <w:p w:rsidR="001924DF" w:rsidRDefault="00F93B42">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1924DF" w:rsidRDefault="00F93B42">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202</w:t>
      </w:r>
      <w:r>
        <w:rPr>
          <w:rFonts w:ascii="宋体" w:eastAsia="宋体" w:hAnsi="宋体" w:hint="eastAsia"/>
          <w:color w:val="000000"/>
          <w:sz w:val="18"/>
        </w:rPr>
        <w:t>1年1</w:t>
      </w:r>
      <w:r w:rsidR="00A7383C">
        <w:rPr>
          <w:rFonts w:ascii="宋体" w:eastAsia="宋体" w:hAnsi="宋体"/>
          <w:color w:val="000000"/>
          <w:sz w:val="18"/>
        </w:rPr>
        <w:t>2</w:t>
      </w:r>
      <w:r>
        <w:rPr>
          <w:rFonts w:ascii="宋体" w:eastAsia="宋体" w:hAnsi="宋体" w:hint="eastAsia"/>
          <w:color w:val="000000"/>
          <w:sz w:val="18"/>
        </w:rPr>
        <w:t>月</w:t>
      </w:r>
      <w:r w:rsidR="00A7383C">
        <w:rPr>
          <w:rFonts w:ascii="宋体" w:eastAsia="宋体" w:hAnsi="宋体"/>
          <w:color w:val="000000"/>
          <w:sz w:val="18"/>
        </w:rPr>
        <w:t>2</w:t>
      </w:r>
      <w:r w:rsidR="003D0DAE">
        <w:rPr>
          <w:rFonts w:ascii="宋体" w:eastAsia="宋体" w:hAnsi="宋体"/>
          <w:color w:val="000000"/>
          <w:sz w:val="18"/>
        </w:rPr>
        <w:t>3</w:t>
      </w:r>
      <w:r>
        <w:rPr>
          <w:rFonts w:ascii="宋体" w:eastAsia="宋体" w:hAnsi="宋体" w:hint="eastAsia"/>
          <w:color w:val="000000"/>
          <w:sz w:val="18"/>
        </w:rPr>
        <w:t>日</w:t>
      </w:r>
    </w:p>
    <w:sectPr w:rsidR="001924DF">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0A4" w:rsidRDefault="003F10A4" w:rsidP="00CC38D8">
      <w:r>
        <w:separator/>
      </w:r>
    </w:p>
  </w:endnote>
  <w:endnote w:type="continuationSeparator" w:id="0">
    <w:p w:rsidR="003F10A4" w:rsidRDefault="003F10A4" w:rsidP="00CC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0A4" w:rsidRDefault="003F10A4" w:rsidP="00CC38D8">
      <w:r>
        <w:separator/>
      </w:r>
    </w:p>
  </w:footnote>
  <w:footnote w:type="continuationSeparator" w:id="0">
    <w:p w:rsidR="003F10A4" w:rsidRDefault="003F10A4" w:rsidP="00CC3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142EC4"/>
    <w:rsid w:val="001924DF"/>
    <w:rsid w:val="001B5028"/>
    <w:rsid w:val="00212A19"/>
    <w:rsid w:val="00216C0E"/>
    <w:rsid w:val="00261D8B"/>
    <w:rsid w:val="002B1B02"/>
    <w:rsid w:val="003130C1"/>
    <w:rsid w:val="003711C4"/>
    <w:rsid w:val="003A1F03"/>
    <w:rsid w:val="003D0DAE"/>
    <w:rsid w:val="003D427D"/>
    <w:rsid w:val="003F10A4"/>
    <w:rsid w:val="003F5769"/>
    <w:rsid w:val="00405F2B"/>
    <w:rsid w:val="00510F78"/>
    <w:rsid w:val="00535838"/>
    <w:rsid w:val="0056288E"/>
    <w:rsid w:val="00617AC6"/>
    <w:rsid w:val="0063386C"/>
    <w:rsid w:val="00697701"/>
    <w:rsid w:val="0077606C"/>
    <w:rsid w:val="007F27D8"/>
    <w:rsid w:val="008535EB"/>
    <w:rsid w:val="00896DBE"/>
    <w:rsid w:val="008B5204"/>
    <w:rsid w:val="008B7581"/>
    <w:rsid w:val="008F4E86"/>
    <w:rsid w:val="0095183F"/>
    <w:rsid w:val="00953C7B"/>
    <w:rsid w:val="00974F2A"/>
    <w:rsid w:val="009952C1"/>
    <w:rsid w:val="009D1AB0"/>
    <w:rsid w:val="00A7383C"/>
    <w:rsid w:val="00AB42E9"/>
    <w:rsid w:val="00AD1C59"/>
    <w:rsid w:val="00B063FA"/>
    <w:rsid w:val="00C41F6E"/>
    <w:rsid w:val="00C82E78"/>
    <w:rsid w:val="00C86897"/>
    <w:rsid w:val="00CC38D8"/>
    <w:rsid w:val="00D00A87"/>
    <w:rsid w:val="00D32B91"/>
    <w:rsid w:val="00D33820"/>
    <w:rsid w:val="00D4617A"/>
    <w:rsid w:val="00D90E63"/>
    <w:rsid w:val="00DC1070"/>
    <w:rsid w:val="00DD293A"/>
    <w:rsid w:val="00DE6769"/>
    <w:rsid w:val="00E84092"/>
    <w:rsid w:val="00EF65AC"/>
    <w:rsid w:val="00F41A7A"/>
    <w:rsid w:val="00F734C6"/>
    <w:rsid w:val="00F93B42"/>
    <w:rsid w:val="00FA7D2D"/>
    <w:rsid w:val="00FD302A"/>
    <w:rsid w:val="01EA5F40"/>
    <w:rsid w:val="08DB5174"/>
    <w:rsid w:val="098A393D"/>
    <w:rsid w:val="0FAE4C4E"/>
    <w:rsid w:val="10D947DD"/>
    <w:rsid w:val="12980F68"/>
    <w:rsid w:val="13EC0A1A"/>
    <w:rsid w:val="1A6140FB"/>
    <w:rsid w:val="1BBD7D7B"/>
    <w:rsid w:val="1CA7792C"/>
    <w:rsid w:val="20F07959"/>
    <w:rsid w:val="226263D3"/>
    <w:rsid w:val="22C73A1A"/>
    <w:rsid w:val="2AC95C3D"/>
    <w:rsid w:val="2DDB7157"/>
    <w:rsid w:val="2EC704B6"/>
    <w:rsid w:val="2F5D1151"/>
    <w:rsid w:val="32D31F67"/>
    <w:rsid w:val="34A66E64"/>
    <w:rsid w:val="363E5F75"/>
    <w:rsid w:val="3BCE0C0D"/>
    <w:rsid w:val="3D367DE6"/>
    <w:rsid w:val="3E5416FE"/>
    <w:rsid w:val="40322DD7"/>
    <w:rsid w:val="41110EEC"/>
    <w:rsid w:val="418833E3"/>
    <w:rsid w:val="442C44F8"/>
    <w:rsid w:val="45266630"/>
    <w:rsid w:val="45F50B0D"/>
    <w:rsid w:val="47AF0FFC"/>
    <w:rsid w:val="4BC03740"/>
    <w:rsid w:val="4C793F79"/>
    <w:rsid w:val="4E0C13A7"/>
    <w:rsid w:val="50CC0610"/>
    <w:rsid w:val="550A78B3"/>
    <w:rsid w:val="58CF5E78"/>
    <w:rsid w:val="5BE41AB0"/>
    <w:rsid w:val="5C661FDA"/>
    <w:rsid w:val="5E4F184B"/>
    <w:rsid w:val="5EC066C0"/>
    <w:rsid w:val="6182318E"/>
    <w:rsid w:val="62E141C2"/>
    <w:rsid w:val="64590EBC"/>
    <w:rsid w:val="659631C3"/>
    <w:rsid w:val="6665485B"/>
    <w:rsid w:val="67E433AF"/>
    <w:rsid w:val="68D949A2"/>
    <w:rsid w:val="6FF97415"/>
    <w:rsid w:val="720E4EA1"/>
    <w:rsid w:val="72C27A2D"/>
    <w:rsid w:val="76312417"/>
    <w:rsid w:val="797D7A09"/>
    <w:rsid w:val="7CD7184D"/>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5450D"/>
  <w15:docId w15:val="{24C68997-CBAC-469A-B26D-43B7F4FD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wzy</cp:lastModifiedBy>
  <cp:revision>26</cp:revision>
  <cp:lastPrinted>2021-06-09T08:58:00Z</cp:lastPrinted>
  <dcterms:created xsi:type="dcterms:W3CDTF">2021-01-21T11:57:00Z</dcterms:created>
  <dcterms:modified xsi:type="dcterms:W3CDTF">2021-12-23T00:25:00Z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F7F3DBC9013344E1AD4890A61335F667</vt:lpwstr>
  </property>
</Properties>
</file>