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80"/>
        <w:jc w:val="center"/>
        <w:rPr>
          <w:rFonts w:ascii="宋体" w:hAnsi="宋体" w:eastAsia="宋体"/>
          <w:b/>
          <w:color w:val="000000"/>
          <w:sz w:val="18"/>
        </w:rPr>
      </w:pPr>
      <w:r>
        <w:rPr>
          <w:rFonts w:ascii="宋体" w:hAnsi="宋体" w:eastAsia="宋体"/>
          <w:b/>
          <w:color w:val="000000"/>
          <w:sz w:val="18"/>
        </w:rPr>
        <w:t>北京大学第一医</w:t>
      </w:r>
      <w:r>
        <w:rPr>
          <w:rFonts w:hint="eastAsia" w:ascii="宋体" w:hAnsi="宋体" w:eastAsia="宋体"/>
          <w:b/>
          <w:color w:val="000000"/>
          <w:sz w:val="18"/>
        </w:rPr>
        <w:t>院</w:t>
      </w:r>
      <w:bookmarkStart w:id="0" w:name="_GoBack"/>
      <w:r>
        <w:rPr>
          <w:rFonts w:hint="eastAsia" w:ascii="宋体" w:hAnsi="宋体" w:eastAsia="宋体"/>
          <w:b/>
          <w:color w:val="000000"/>
          <w:sz w:val="18"/>
          <w:lang w:val="en-US" w:eastAsia="zh-CN"/>
        </w:rPr>
        <w:t>检验科超低温冰箱</w:t>
      </w:r>
      <w:bookmarkEnd w:id="0"/>
      <w:r>
        <w:rPr>
          <w:rFonts w:ascii="宋体" w:hAnsi="宋体" w:eastAsia="宋体"/>
          <w:b/>
          <w:color w:val="000000"/>
          <w:sz w:val="18"/>
        </w:rPr>
        <w:t>采购院内论证公告</w:t>
      </w:r>
    </w:p>
    <w:p>
      <w:pPr>
        <w:spacing w:after="180"/>
        <w:jc w:val="left"/>
        <w:rPr>
          <w:rFonts w:ascii="宋体" w:hAnsi="宋体" w:eastAsia="宋体"/>
          <w:color w:val="000000"/>
          <w:sz w:val="18"/>
        </w:rPr>
      </w:pPr>
      <w:r>
        <w:rPr>
          <w:rFonts w:ascii="宋体" w:hAnsi="宋体" w:eastAsia="宋体"/>
          <w:color w:val="000000"/>
          <w:sz w:val="18"/>
        </w:rPr>
        <w:t>北京大学第一医院医学装备处采购论证小组，邀请供应商就如下项目中所需设备或服务参加采购现场论证。</w:t>
      </w:r>
    </w:p>
    <w:p>
      <w:pPr>
        <w:spacing w:after="20"/>
        <w:jc w:val="left"/>
        <w:rPr>
          <w:rFonts w:ascii="宋体" w:hAnsi="宋体" w:eastAsia="宋体"/>
          <w:color w:val="000000"/>
          <w:sz w:val="18"/>
        </w:rPr>
      </w:pPr>
      <w:r>
        <w:rPr>
          <w:rFonts w:ascii="宋体" w:hAnsi="宋体" w:eastAsia="宋体"/>
          <w:color w:val="000000"/>
          <w:sz w:val="18"/>
        </w:rPr>
        <w:t>1.论证简介</w:t>
      </w:r>
    </w:p>
    <w:p>
      <w:pPr>
        <w:spacing w:after="20"/>
        <w:jc w:val="left"/>
        <w:rPr>
          <w:rFonts w:ascii="宋体" w:hAnsi="宋体" w:eastAsia="宋体"/>
          <w:color w:val="000000"/>
          <w:sz w:val="18"/>
        </w:rPr>
      </w:pPr>
      <w:r>
        <w:rPr>
          <w:rFonts w:ascii="宋体" w:hAnsi="宋体" w:eastAsia="宋体"/>
          <w:color w:val="000000"/>
          <w:sz w:val="18"/>
        </w:rPr>
        <w:t>1.1项目名称：北京大学第一医</w:t>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t>院</w:t>
      </w:r>
      <w:r>
        <w:rPr>
          <w:rFonts w:hint="eastAsia" w:ascii="宋体" w:hAnsi="宋体" w:eastAsia="宋体"/>
          <w:color w:val="000000"/>
          <w:sz w:val="18"/>
        </w:rPr>
        <w:t>检验科超低温冰箱设备</w:t>
      </w:r>
      <w:r>
        <w:rPr>
          <w:rFonts w:ascii="宋体" w:hAnsi="宋体" w:eastAsia="宋体"/>
          <w:color w:val="000000"/>
          <w:sz w:val="18"/>
        </w:rPr>
        <w:t>采购</w:t>
      </w:r>
    </w:p>
    <w:p>
      <w:pPr>
        <w:spacing w:after="20"/>
        <w:jc w:val="left"/>
        <w:rPr>
          <w:rFonts w:hint="default" w:ascii="宋体" w:hAnsi="宋体" w:eastAsia="宋体"/>
          <w:color w:val="000000"/>
          <w:sz w:val="18"/>
          <w:lang w:val="en-US" w:eastAsia="zh-CN"/>
        </w:rPr>
      </w:pPr>
      <w:r>
        <w:rPr>
          <w:rFonts w:ascii="宋体" w:hAnsi="宋体" w:eastAsia="宋体"/>
          <w:color w:val="000000"/>
          <w:sz w:val="18"/>
        </w:rPr>
        <w:t>1.2采购论证编号：</w:t>
      </w:r>
      <w:r>
        <w:rPr>
          <w:rFonts w:hint="eastAsia" w:ascii="宋体" w:hAnsi="宋体" w:eastAsia="宋体"/>
          <w:color w:val="000000"/>
          <w:sz w:val="18"/>
        </w:rPr>
        <w:t>2022-lz-科研-119</w:t>
      </w:r>
    </w:p>
    <w:p>
      <w:pPr>
        <w:spacing w:after="20"/>
        <w:jc w:val="left"/>
        <w:rPr>
          <w:rFonts w:hint="eastAsia" w:ascii="宋体" w:hAnsi="宋体" w:eastAsia="宋体"/>
          <w:color w:val="000000"/>
          <w:sz w:val="18"/>
          <w:lang w:eastAsia="zh-CN"/>
        </w:rPr>
      </w:pPr>
      <w:r>
        <w:rPr>
          <w:rFonts w:ascii="宋体" w:hAnsi="宋体" w:eastAsia="宋体"/>
          <w:color w:val="000000"/>
          <w:sz w:val="18"/>
        </w:rPr>
        <w:t>1.3使用科室：北京大学第一医</w:t>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t>院</w:t>
      </w:r>
      <w:r>
        <w:rPr>
          <w:rFonts w:hint="eastAsia" w:ascii="宋体" w:hAnsi="宋体" w:eastAsia="宋体"/>
          <w:color w:val="000000"/>
          <w:sz w:val="18"/>
        </w:rPr>
        <w:t>检验科</w:t>
      </w:r>
    </w:p>
    <w:p>
      <w:pPr>
        <w:spacing w:after="20"/>
        <w:jc w:val="left"/>
        <w:rPr>
          <w:rFonts w:ascii="宋体" w:hAnsi="宋体" w:eastAsia="宋体"/>
          <w:color w:val="000000"/>
          <w:sz w:val="18"/>
        </w:rPr>
      </w:pPr>
      <w:r>
        <w:rPr>
          <w:rFonts w:ascii="宋体" w:hAnsi="宋体" w:eastAsia="宋体"/>
          <w:color w:val="000000"/>
          <w:sz w:val="18"/>
        </w:rPr>
        <w:t xml:space="preserve">    地址：北京市西城区西什库大街8号</w:t>
      </w:r>
    </w:p>
    <w:p>
      <w:pPr>
        <w:spacing w:after="20"/>
        <w:jc w:val="left"/>
        <w:rPr>
          <w:rFonts w:ascii="宋体" w:hAnsi="宋体" w:eastAsia="宋体"/>
          <w:color w:val="000000"/>
          <w:sz w:val="18"/>
        </w:rPr>
      </w:pPr>
      <w:r>
        <w:rPr>
          <w:rFonts w:ascii="宋体" w:hAnsi="宋体" w:eastAsia="宋体"/>
          <w:color w:val="000000"/>
          <w:sz w:val="18"/>
        </w:rPr>
        <w:t xml:space="preserve">    电话/传真：010-66552086</w:t>
      </w:r>
    </w:p>
    <w:p>
      <w:pPr>
        <w:spacing w:after="20"/>
        <w:jc w:val="left"/>
        <w:rPr>
          <w:rFonts w:ascii="宋体" w:hAnsi="宋体" w:eastAsia="宋体"/>
          <w:color w:val="000000"/>
          <w:sz w:val="18"/>
        </w:rPr>
      </w:pPr>
      <w:r>
        <w:rPr>
          <w:rFonts w:ascii="宋体" w:hAnsi="宋体" w:eastAsia="宋体"/>
          <w:color w:val="000000"/>
          <w:sz w:val="18"/>
        </w:rPr>
        <w:t>1.4采购论证性质：院内论证</w:t>
      </w:r>
    </w:p>
    <w:p>
      <w:pPr>
        <w:spacing w:after="20"/>
        <w:jc w:val="left"/>
        <w:rPr>
          <w:rFonts w:ascii="宋体" w:hAnsi="宋体" w:eastAsia="宋体"/>
          <w:color w:val="000000"/>
          <w:sz w:val="18"/>
        </w:rPr>
      </w:pPr>
      <w:r>
        <w:rPr>
          <w:rFonts w:ascii="宋体" w:hAnsi="宋体" w:eastAsia="宋体"/>
          <w:color w:val="000000"/>
          <w:sz w:val="18"/>
        </w:rPr>
        <w:t>1.5资金来源：</w:t>
      </w:r>
      <w:r>
        <w:rPr>
          <w:rFonts w:hint="eastAsia" w:ascii="宋体" w:hAnsi="宋体" w:eastAsia="宋体"/>
          <w:color w:val="000000"/>
          <w:sz w:val="18"/>
          <w:lang w:val="en-US" w:eastAsia="zh-CN"/>
        </w:rPr>
        <w:t>科研</w:t>
      </w:r>
      <w:r>
        <w:rPr>
          <w:rFonts w:ascii="宋体" w:hAnsi="宋体" w:eastAsia="宋体"/>
          <w:color w:val="000000"/>
          <w:sz w:val="18"/>
        </w:rPr>
        <w:t>经费</w:t>
      </w:r>
    </w:p>
    <w:p>
      <w:pPr>
        <w:spacing w:after="20"/>
        <w:jc w:val="left"/>
        <w:rPr>
          <w:rFonts w:ascii="宋体" w:hAnsi="宋体" w:eastAsia="宋体"/>
          <w:color w:val="000000"/>
          <w:sz w:val="18"/>
        </w:rPr>
      </w:pPr>
      <w:r>
        <w:rPr>
          <w:rFonts w:ascii="宋体" w:hAnsi="宋体" w:eastAsia="宋体"/>
          <w:color w:val="000000"/>
          <w:sz w:val="18"/>
        </w:rPr>
        <w:t>1.6评分办法：综合因素评定法</w:t>
      </w:r>
    </w:p>
    <w:p>
      <w:pPr>
        <w:spacing w:after="20"/>
        <w:jc w:val="left"/>
        <w:rPr>
          <w:rFonts w:ascii="宋体" w:hAnsi="宋体" w:eastAsia="宋体"/>
          <w:color w:val="000000"/>
          <w:sz w:val="18"/>
        </w:rPr>
      </w:pPr>
      <w:r>
        <w:rPr>
          <w:rFonts w:ascii="宋体" w:hAnsi="宋体" w:eastAsia="宋体"/>
          <w:color w:val="000000"/>
          <w:sz w:val="18"/>
        </w:rPr>
        <w:t>1.7采购内容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2217"/>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82" w:type="dxa"/>
            <w:shd w:val="clear" w:color="auto" w:fill="auto"/>
            <w:noWrap/>
            <w:vAlign w:val="center"/>
          </w:tcPr>
          <w:p>
            <w:pPr>
              <w:widowControl/>
              <w:jc w:val="center"/>
              <w:rPr>
                <w:color w:val="000000"/>
                <w:sz w:val="18"/>
                <w:szCs w:val="18"/>
              </w:rPr>
            </w:pPr>
            <w:r>
              <w:rPr>
                <w:rFonts w:hint="eastAsia"/>
                <w:color w:val="000000"/>
                <w:sz w:val="18"/>
                <w:szCs w:val="18"/>
              </w:rPr>
              <w:t>设备名称</w:t>
            </w:r>
            <w:r>
              <w:rPr>
                <w:rFonts w:hint="eastAsia"/>
                <w:color w:val="000000"/>
                <w:sz w:val="18"/>
                <w:szCs w:val="18"/>
              </w:rPr>
              <w:br w:type="textWrapping"/>
            </w:r>
            <w:r>
              <w:rPr>
                <w:rFonts w:hint="eastAsia"/>
                <w:color w:val="000000"/>
                <w:sz w:val="18"/>
                <w:szCs w:val="18"/>
              </w:rPr>
              <w:t>（服务内容）</w:t>
            </w:r>
          </w:p>
        </w:tc>
        <w:tc>
          <w:tcPr>
            <w:tcW w:w="2217" w:type="dxa"/>
            <w:shd w:val="clear" w:color="auto" w:fill="auto"/>
            <w:noWrap/>
            <w:vAlign w:val="center"/>
          </w:tcPr>
          <w:p>
            <w:pPr>
              <w:jc w:val="center"/>
              <w:rPr>
                <w:color w:val="000000"/>
                <w:sz w:val="18"/>
                <w:szCs w:val="18"/>
              </w:rPr>
            </w:pPr>
            <w:r>
              <w:rPr>
                <w:rFonts w:hint="eastAsia"/>
                <w:color w:val="000000"/>
                <w:sz w:val="18"/>
                <w:szCs w:val="18"/>
              </w:rPr>
              <w:t>数量</w:t>
            </w:r>
            <w:r>
              <w:rPr>
                <w:rFonts w:hint="eastAsia"/>
                <w:color w:val="000000"/>
                <w:sz w:val="18"/>
                <w:szCs w:val="18"/>
              </w:rPr>
              <w:br w:type="textWrapping"/>
            </w:r>
            <w:r>
              <w:rPr>
                <w:rFonts w:hint="eastAsia"/>
                <w:color w:val="000000"/>
                <w:sz w:val="18"/>
                <w:szCs w:val="18"/>
              </w:rPr>
              <w:t>（详见技术要求）</w:t>
            </w:r>
          </w:p>
        </w:tc>
        <w:tc>
          <w:tcPr>
            <w:tcW w:w="2047" w:type="dxa"/>
            <w:shd w:val="clear" w:color="auto" w:fill="auto"/>
            <w:noWrap/>
            <w:vAlign w:val="center"/>
          </w:tcPr>
          <w:p>
            <w:pPr>
              <w:jc w:val="center"/>
              <w:rPr>
                <w:color w:val="000000"/>
                <w:sz w:val="18"/>
                <w:szCs w:val="18"/>
              </w:rPr>
            </w:pPr>
            <w:r>
              <w:rPr>
                <w:rFonts w:hint="eastAsia"/>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82" w:type="dxa"/>
            <w:shd w:val="clear" w:color="auto" w:fill="auto"/>
            <w:noWrap/>
            <w:vAlign w:val="center"/>
          </w:tcPr>
          <w:p>
            <w:pPr>
              <w:jc w:val="center"/>
              <w:rPr>
                <w:color w:val="000000"/>
                <w:sz w:val="18"/>
                <w:szCs w:val="18"/>
              </w:rPr>
            </w:pPr>
            <w:r>
              <w:rPr>
                <w:rFonts w:hint="eastAsia"/>
                <w:color w:val="000000"/>
                <w:sz w:val="18"/>
                <w:szCs w:val="18"/>
              </w:rPr>
              <w:t>超低温冰箱</w:t>
            </w:r>
          </w:p>
        </w:tc>
        <w:tc>
          <w:tcPr>
            <w:tcW w:w="2217" w:type="dxa"/>
            <w:shd w:val="clear" w:color="auto" w:fill="auto"/>
            <w:noWrap/>
            <w:vAlign w:val="center"/>
          </w:tcPr>
          <w:p>
            <w:pPr>
              <w:jc w:val="center"/>
              <w:rPr>
                <w:rFonts w:hint="eastAsia" w:eastAsiaTheme="minorEastAsia"/>
                <w:color w:val="000000"/>
                <w:sz w:val="18"/>
                <w:szCs w:val="18"/>
                <w:lang w:eastAsia="zh-CN"/>
              </w:rPr>
            </w:pPr>
            <w:r>
              <w:rPr>
                <w:rFonts w:hint="eastAsia"/>
                <w:sz w:val="18"/>
                <w:szCs w:val="18"/>
                <w:lang w:val="en-US" w:eastAsia="zh-CN"/>
              </w:rPr>
              <w:t>1台</w:t>
            </w:r>
          </w:p>
        </w:tc>
        <w:tc>
          <w:tcPr>
            <w:tcW w:w="2047" w:type="dxa"/>
            <w:shd w:val="clear" w:color="auto" w:fill="auto"/>
            <w:noWrap/>
            <w:vAlign w:val="center"/>
          </w:tcPr>
          <w:p>
            <w:pPr>
              <w:jc w:val="center"/>
              <w:rPr>
                <w:rFonts w:hint="default" w:eastAsiaTheme="minorEastAsia"/>
                <w:color w:val="000000"/>
                <w:sz w:val="18"/>
                <w:szCs w:val="18"/>
                <w:lang w:val="en-US" w:eastAsia="zh-CN"/>
              </w:rPr>
            </w:pPr>
            <w:r>
              <w:rPr>
                <w:rFonts w:hint="eastAsia"/>
                <w:color w:val="000000"/>
                <w:sz w:val="18"/>
                <w:szCs w:val="18"/>
                <w:lang w:val="en-US" w:eastAsia="zh-CN"/>
              </w:rPr>
              <w:t>--</w:t>
            </w:r>
          </w:p>
        </w:tc>
      </w:tr>
    </w:tbl>
    <w:p>
      <w:pPr>
        <w:spacing w:after="20"/>
        <w:jc w:val="left"/>
        <w:rPr>
          <w:rFonts w:ascii="宋体" w:hAnsi="宋体" w:eastAsia="宋体"/>
          <w:color w:val="000000"/>
          <w:sz w:val="18"/>
        </w:rPr>
      </w:pPr>
      <w:r>
        <w:rPr>
          <w:rFonts w:ascii="宋体" w:hAnsi="宋体" w:eastAsia="宋体"/>
          <w:color w:val="000000"/>
          <w:sz w:val="18"/>
        </w:rPr>
        <w:t>1.8 主要技术要求</w:t>
      </w:r>
    </w:p>
    <w:tbl>
      <w:tblPr>
        <w:tblStyle w:val="5"/>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shd w:val="clear" w:color="auto" w:fill="auto"/>
            <w:noWrap/>
            <w:vAlign w:val="center"/>
          </w:tcPr>
          <w:p>
            <w:pPr>
              <w:widowControl/>
              <w:jc w:val="left"/>
              <w:rPr>
                <w:rFonts w:hint="default" w:eastAsiaTheme="minorEastAsia"/>
                <w:color w:val="000000"/>
                <w:sz w:val="18"/>
                <w:szCs w:val="18"/>
                <w:lang w:val="en-US" w:eastAsia="zh-CN"/>
              </w:rPr>
            </w:pPr>
            <w:r>
              <w:rPr>
                <w:rFonts w:hint="eastAsia"/>
                <w:color w:val="000000"/>
                <w:sz w:val="18"/>
                <w:szCs w:val="18"/>
              </w:rPr>
              <w:t>1、</w:t>
            </w:r>
            <w:r>
              <w:rPr>
                <w:rFonts w:hint="eastAsia"/>
                <w:color w:val="000000"/>
                <w:sz w:val="18"/>
                <w:szCs w:val="18"/>
                <w:lang w:val="en-US" w:eastAsia="zh-CN"/>
              </w:rPr>
              <w:t>有效容积≥820L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shd w:val="clear" w:color="auto" w:fill="auto"/>
            <w:noWrap/>
            <w:vAlign w:val="center"/>
          </w:tcPr>
          <w:p>
            <w:pPr>
              <w:rPr>
                <w:rFonts w:hint="default" w:eastAsiaTheme="minorEastAsia"/>
                <w:color w:val="000000"/>
                <w:sz w:val="18"/>
                <w:szCs w:val="18"/>
                <w:lang w:val="en-US" w:eastAsia="zh-CN"/>
              </w:rPr>
            </w:pPr>
            <w:r>
              <w:rPr>
                <w:rFonts w:hint="eastAsia"/>
                <w:color w:val="000000"/>
                <w:sz w:val="18"/>
                <w:szCs w:val="18"/>
              </w:rPr>
              <w:t>2、</w:t>
            </w:r>
            <w:r>
              <w:rPr>
                <w:rFonts w:hint="eastAsia"/>
                <w:color w:val="000000"/>
                <w:sz w:val="18"/>
                <w:szCs w:val="18"/>
                <w:lang w:val="en-US" w:eastAsia="zh-CN"/>
              </w:rPr>
              <w:t>温度-40℃~-86℃可调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shd w:val="clear" w:color="auto" w:fill="auto"/>
            <w:noWrap/>
            <w:vAlign w:val="center"/>
          </w:tcPr>
          <w:p>
            <w:pPr>
              <w:rPr>
                <w:rFonts w:hint="default" w:eastAsiaTheme="minorEastAsia"/>
                <w:color w:val="000000"/>
                <w:sz w:val="18"/>
                <w:szCs w:val="18"/>
                <w:lang w:val="en-US" w:eastAsia="zh-CN"/>
              </w:rPr>
            </w:pPr>
            <w:r>
              <w:rPr>
                <w:rFonts w:hint="eastAsia"/>
                <w:color w:val="000000"/>
                <w:sz w:val="18"/>
                <w:szCs w:val="18"/>
              </w:rPr>
              <w:t>3、至少具备声音蜂鸣报警、灯光闪烁报警、远程报警功能</w:t>
            </w:r>
          </w:p>
        </w:tc>
      </w:tr>
    </w:tbl>
    <w:p>
      <w:pPr>
        <w:spacing w:after="20"/>
        <w:jc w:val="left"/>
        <w:rPr>
          <w:rFonts w:ascii="宋体" w:hAnsi="宋体" w:eastAsia="宋体"/>
          <w:color w:val="000000"/>
          <w:sz w:val="18"/>
        </w:rPr>
      </w:pPr>
      <w:r>
        <w:rPr>
          <w:rFonts w:ascii="宋体" w:hAnsi="宋体" w:eastAsia="宋体"/>
          <w:color w:val="000000"/>
          <w:sz w:val="18"/>
        </w:rPr>
        <w:t>2.对供应商基本要求：</w:t>
      </w:r>
    </w:p>
    <w:p>
      <w:pPr>
        <w:spacing w:after="20"/>
        <w:jc w:val="left"/>
        <w:rPr>
          <w:rFonts w:ascii="宋体" w:hAnsi="宋体" w:eastAsia="宋体"/>
          <w:color w:val="000000"/>
          <w:sz w:val="18"/>
        </w:rPr>
      </w:pPr>
      <w:r>
        <w:rPr>
          <w:rFonts w:ascii="宋体" w:hAnsi="宋体" w:eastAsia="宋体"/>
          <w:color w:val="000000"/>
          <w:sz w:val="18"/>
        </w:rPr>
        <w:t>2.1 中国境内注册的独立法人。</w:t>
      </w:r>
    </w:p>
    <w:p>
      <w:pPr>
        <w:spacing w:after="20"/>
        <w:jc w:val="left"/>
        <w:rPr>
          <w:rFonts w:ascii="宋体" w:hAnsi="宋体" w:eastAsia="宋体"/>
          <w:color w:val="000000"/>
          <w:sz w:val="18"/>
        </w:rPr>
      </w:pPr>
      <w:r>
        <w:rPr>
          <w:rFonts w:ascii="宋体" w:hAnsi="宋体" w:eastAsia="宋体"/>
          <w:color w:val="000000"/>
          <w:sz w:val="18"/>
        </w:rPr>
        <w:t>2.2 不接受联合体投标。</w:t>
      </w:r>
    </w:p>
    <w:p>
      <w:pPr>
        <w:spacing w:after="20"/>
        <w:jc w:val="left"/>
        <w:rPr>
          <w:rFonts w:ascii="宋体" w:hAnsi="宋体" w:eastAsia="宋体"/>
          <w:color w:val="000000"/>
          <w:sz w:val="18"/>
        </w:rPr>
      </w:pPr>
      <w:r>
        <w:rPr>
          <w:rFonts w:ascii="宋体" w:hAnsi="宋体" w:eastAsia="宋体"/>
          <w:color w:val="000000"/>
          <w:sz w:val="18"/>
        </w:rPr>
        <w:t>2.3 必须向北京大学第一医院医学装备处报名，并提供要求的资质文件参加资格预审。</w:t>
      </w:r>
    </w:p>
    <w:p>
      <w:pPr>
        <w:spacing w:after="20"/>
        <w:jc w:val="left"/>
        <w:rPr>
          <w:rFonts w:hint="eastAsia" w:ascii="宋体" w:hAnsi="宋体" w:eastAsia="宋体"/>
          <w:color w:val="000000"/>
          <w:sz w:val="18"/>
        </w:rPr>
      </w:pPr>
      <w:r>
        <w:rPr>
          <w:rFonts w:hint="eastAsia" w:ascii="宋体" w:hAnsi="宋体" w:eastAsia="宋体"/>
          <w:color w:val="FF0000"/>
          <w:sz w:val="18"/>
        </w:rPr>
        <w:t>2.4 响应《政府采购促进中小企业发展管理办法》，支持中小企业发展。</w:t>
      </w:r>
    </w:p>
    <w:p>
      <w:pPr>
        <w:spacing w:after="20"/>
        <w:jc w:val="left"/>
        <w:rPr>
          <w:rFonts w:ascii="宋体" w:hAnsi="宋体" w:eastAsia="宋体"/>
          <w:color w:val="000000"/>
          <w:sz w:val="18"/>
        </w:rPr>
      </w:pPr>
      <w:r>
        <w:rPr>
          <w:rFonts w:ascii="宋体" w:hAnsi="宋体" w:eastAsia="宋体"/>
          <w:color w:val="000000"/>
          <w:sz w:val="18"/>
        </w:rPr>
        <w:t>3.供应商报名</w:t>
      </w:r>
    </w:p>
    <w:p>
      <w:pPr>
        <w:spacing w:after="20"/>
        <w:jc w:val="left"/>
        <w:rPr>
          <w:rFonts w:ascii="宋体" w:hAnsi="宋体" w:eastAsia="宋体"/>
          <w:color w:val="000000"/>
          <w:sz w:val="18"/>
        </w:rPr>
      </w:pPr>
      <w:r>
        <w:rPr>
          <w:rFonts w:ascii="宋体" w:hAnsi="宋体" w:eastAsia="宋体"/>
          <w:color w:val="000000"/>
          <w:sz w:val="18"/>
        </w:rPr>
        <w:t>3.1供应商需在公示期满后第一个工作日，即202</w:t>
      </w:r>
      <w:r>
        <w:rPr>
          <w:rFonts w:hint="eastAsia" w:ascii="宋体" w:hAnsi="宋体" w:eastAsia="宋体"/>
          <w:color w:val="000000"/>
          <w:sz w:val="18"/>
          <w:lang w:val="en-US" w:eastAsia="zh-CN"/>
        </w:rPr>
        <w:t>2</w:t>
      </w:r>
      <w:r>
        <w:rPr>
          <w:rFonts w:ascii="宋体" w:hAnsi="宋体" w:eastAsia="宋体"/>
          <w:color w:val="000000"/>
          <w:sz w:val="18"/>
        </w:rPr>
        <w:t>/</w:t>
      </w:r>
      <w:r>
        <w:rPr>
          <w:rFonts w:hint="eastAsia" w:ascii="宋体" w:hAnsi="宋体" w:eastAsia="宋体"/>
          <w:color w:val="000000"/>
          <w:sz w:val="18"/>
          <w:lang w:val="en-US" w:eastAsia="zh-CN"/>
        </w:rPr>
        <w:t>9</w:t>
      </w:r>
      <w:r>
        <w:rPr>
          <w:rFonts w:ascii="宋体" w:hAnsi="宋体" w:eastAsia="宋体"/>
          <w:color w:val="000000"/>
          <w:sz w:val="18"/>
        </w:rPr>
        <w:t>/</w:t>
      </w:r>
      <w:r>
        <w:rPr>
          <w:rFonts w:hint="eastAsia" w:ascii="宋体" w:hAnsi="宋体" w:eastAsia="宋体"/>
          <w:color w:val="000000"/>
          <w:sz w:val="18"/>
          <w:lang w:val="en-US" w:eastAsia="zh-CN"/>
        </w:rPr>
        <w:t>7</w:t>
      </w:r>
      <w:r>
        <w:rPr>
          <w:rFonts w:hint="eastAsia" w:ascii="宋体" w:hAnsi="宋体" w:eastAsia="宋体"/>
          <w:color w:val="000000"/>
          <w:sz w:val="18"/>
        </w:rPr>
        <w:t xml:space="preserve"> </w:t>
      </w:r>
      <w:r>
        <w:rPr>
          <w:rFonts w:ascii="宋体" w:hAnsi="宋体" w:eastAsia="宋体"/>
          <w:color w:val="000000"/>
          <w:sz w:val="18"/>
        </w:rPr>
        <w:t>到北京大学第一医院医学装备处报名。</w:t>
      </w:r>
    </w:p>
    <w:p>
      <w:pPr>
        <w:spacing w:after="20"/>
        <w:jc w:val="left"/>
        <w:rPr>
          <w:rFonts w:hint="default" w:ascii="宋体" w:hAnsi="宋体" w:eastAsia="宋体"/>
          <w:color w:val="000000"/>
          <w:sz w:val="18"/>
          <w:lang w:val="en-US" w:eastAsia="zh-CN"/>
        </w:rPr>
      </w:pPr>
      <w:r>
        <w:rPr>
          <w:rFonts w:ascii="宋体" w:hAnsi="宋体" w:eastAsia="宋体"/>
          <w:color w:val="000000"/>
          <w:sz w:val="18"/>
        </w:rPr>
        <w:t>3.2报名时间：北京时间上午</w:t>
      </w:r>
      <w:r>
        <w:rPr>
          <w:rFonts w:hint="eastAsia" w:ascii="宋体" w:hAnsi="宋体" w:eastAsia="宋体"/>
          <w:color w:val="000000"/>
          <w:sz w:val="18"/>
          <w:lang w:val="en-US" w:eastAsia="zh-CN"/>
        </w:rPr>
        <w:t>8</w:t>
      </w:r>
      <w:r>
        <w:rPr>
          <w:rFonts w:ascii="宋体" w:hAnsi="宋体" w:eastAsia="宋体"/>
          <w:color w:val="000000"/>
          <w:sz w:val="18"/>
        </w:rPr>
        <w:t>:</w:t>
      </w:r>
      <w:r>
        <w:rPr>
          <w:rFonts w:hint="eastAsia" w:ascii="宋体" w:hAnsi="宋体" w:eastAsia="宋体"/>
          <w:color w:val="000000"/>
          <w:sz w:val="18"/>
          <w:lang w:val="en-US" w:eastAsia="zh-CN"/>
        </w:rPr>
        <w:t>00</w:t>
      </w:r>
    </w:p>
    <w:p>
      <w:pPr>
        <w:spacing w:after="20"/>
        <w:jc w:val="left"/>
        <w:rPr>
          <w:rFonts w:ascii="宋体" w:hAnsi="宋体" w:eastAsia="宋体"/>
          <w:color w:val="000000"/>
          <w:sz w:val="18"/>
        </w:rPr>
      </w:pPr>
      <w:r>
        <w:rPr>
          <w:rFonts w:ascii="宋体" w:hAnsi="宋体" w:eastAsia="宋体"/>
          <w:color w:val="000000"/>
          <w:sz w:val="18"/>
        </w:rPr>
        <w:t>3.3报名时需提供资格预审要求的供应商资质及相关资料。</w:t>
      </w:r>
    </w:p>
    <w:p>
      <w:pPr>
        <w:spacing w:after="20"/>
        <w:jc w:val="left"/>
        <w:rPr>
          <w:rFonts w:ascii="宋体" w:hAnsi="宋体" w:eastAsia="宋体"/>
          <w:color w:val="000000"/>
          <w:sz w:val="18"/>
        </w:rPr>
      </w:pPr>
      <w:r>
        <w:rPr>
          <w:rFonts w:ascii="宋体" w:hAnsi="宋体" w:eastAsia="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pPr>
        <w:spacing w:after="20"/>
        <w:jc w:val="left"/>
        <w:rPr>
          <w:rFonts w:ascii="宋体" w:hAnsi="宋体" w:eastAsia="宋体"/>
          <w:color w:val="000000"/>
          <w:sz w:val="18"/>
        </w:rPr>
      </w:pPr>
      <w:r>
        <w:rPr>
          <w:rFonts w:ascii="宋体" w:hAnsi="宋体" w:eastAsia="宋体"/>
          <w:color w:val="000000"/>
          <w:sz w:val="18"/>
        </w:rPr>
        <w:t>4.发放采购论证文件</w:t>
      </w:r>
    </w:p>
    <w:p>
      <w:pPr>
        <w:spacing w:after="20"/>
        <w:jc w:val="left"/>
        <w:rPr>
          <w:rFonts w:ascii="宋体" w:hAnsi="宋体" w:eastAsia="宋体"/>
          <w:color w:val="000000"/>
          <w:sz w:val="18"/>
        </w:rPr>
      </w:pPr>
      <w:r>
        <w:rPr>
          <w:rFonts w:ascii="宋体" w:hAnsi="宋体" w:eastAsia="宋体"/>
          <w:color w:val="000000"/>
          <w:sz w:val="18"/>
        </w:rPr>
        <w:t>4.1通过资格预审的供应商，将收到资格预审通过通知。同时告知领取采购论证文件的时间及地点。</w:t>
      </w:r>
    </w:p>
    <w:p>
      <w:pPr>
        <w:spacing w:after="20"/>
        <w:jc w:val="left"/>
        <w:rPr>
          <w:rFonts w:ascii="宋体" w:hAnsi="宋体" w:eastAsia="宋体"/>
          <w:color w:val="000000"/>
          <w:sz w:val="18"/>
        </w:rPr>
      </w:pPr>
      <w:r>
        <w:rPr>
          <w:rFonts w:ascii="宋体" w:hAnsi="宋体" w:eastAsia="宋体"/>
          <w:color w:val="000000"/>
          <w:sz w:val="18"/>
        </w:rPr>
        <w:t>5.采购论证时间及地点</w:t>
      </w:r>
    </w:p>
    <w:p>
      <w:pPr>
        <w:spacing w:after="20"/>
        <w:jc w:val="left"/>
        <w:rPr>
          <w:rFonts w:ascii="宋体" w:hAnsi="宋体" w:eastAsia="宋体"/>
          <w:color w:val="000000"/>
          <w:sz w:val="18"/>
        </w:rPr>
      </w:pPr>
      <w:r>
        <w:rPr>
          <w:rFonts w:ascii="宋体" w:hAnsi="宋体" w:eastAsia="宋体"/>
          <w:color w:val="000000"/>
          <w:sz w:val="18"/>
        </w:rPr>
        <w:t>5.1北京大学第一医院医学装备处将以电话的形式通知供应商采购论证时间及地点。</w:t>
      </w:r>
    </w:p>
    <w:p>
      <w:pPr>
        <w:spacing w:after="20"/>
        <w:jc w:val="left"/>
        <w:rPr>
          <w:rFonts w:ascii="宋体" w:hAnsi="宋体" w:eastAsia="宋体"/>
          <w:color w:val="000000"/>
          <w:sz w:val="18"/>
        </w:rPr>
      </w:pPr>
      <w:r>
        <w:rPr>
          <w:rFonts w:ascii="宋体" w:hAnsi="宋体" w:eastAsia="宋体"/>
          <w:color w:val="000000"/>
          <w:sz w:val="18"/>
        </w:rPr>
        <w:t>6.北京大学第一医院医学装备处地址及联系方式</w:t>
      </w:r>
    </w:p>
    <w:p>
      <w:pPr>
        <w:spacing w:after="20"/>
        <w:jc w:val="left"/>
        <w:rPr>
          <w:rFonts w:ascii="宋体" w:hAnsi="宋体" w:eastAsia="宋体"/>
          <w:color w:val="000000"/>
          <w:sz w:val="18"/>
        </w:rPr>
      </w:pPr>
      <w:r>
        <w:rPr>
          <w:rFonts w:ascii="宋体" w:hAnsi="宋体" w:eastAsia="宋体"/>
          <w:color w:val="000000"/>
          <w:sz w:val="18"/>
        </w:rPr>
        <w:t>6.1地址：北京市西城区西什库大街8号北京大学第一医院急诊楼二楼C2-22医学装备处。</w:t>
      </w:r>
    </w:p>
    <w:p>
      <w:pPr>
        <w:spacing w:after="20"/>
        <w:jc w:val="left"/>
        <w:rPr>
          <w:rFonts w:ascii="宋体" w:hAnsi="宋体" w:eastAsia="宋体"/>
          <w:color w:val="000000"/>
          <w:sz w:val="18"/>
        </w:rPr>
      </w:pPr>
      <w:r>
        <w:rPr>
          <w:rFonts w:ascii="宋体" w:hAnsi="宋体" w:eastAsia="宋体"/>
          <w:color w:val="000000"/>
          <w:sz w:val="18"/>
        </w:rPr>
        <w:t>6.2</w:t>
      </w:r>
      <w:r>
        <w:rPr>
          <w:rFonts w:hint="eastAsia" w:ascii="宋体" w:hAnsi="宋体" w:eastAsia="宋体"/>
          <w:color w:val="000000"/>
          <w:sz w:val="18"/>
        </w:rPr>
        <w:t>联系人及联系电话： 资质审核：_李德水 83575258_； 咨询： _郭晨 83572231_；</w:t>
      </w:r>
    </w:p>
    <w:p>
      <w:pPr>
        <w:spacing w:after="20"/>
        <w:jc w:val="left"/>
        <w:rPr>
          <w:rFonts w:ascii="宋体" w:hAnsi="宋体" w:eastAsia="宋体"/>
          <w:color w:val="000000"/>
          <w:sz w:val="18"/>
        </w:rPr>
      </w:pPr>
      <w:r>
        <w:rPr>
          <w:rFonts w:ascii="宋体" w:hAnsi="宋体" w:eastAsia="宋体"/>
          <w:color w:val="000000"/>
          <w:sz w:val="18"/>
        </w:rPr>
        <w:t>6.</w:t>
      </w:r>
      <w:r>
        <w:rPr>
          <w:rFonts w:hint="eastAsia" w:ascii="宋体" w:hAnsi="宋体" w:eastAsia="宋体"/>
          <w:color w:val="000000"/>
          <w:sz w:val="18"/>
          <w:lang w:val="en-US" w:eastAsia="zh-CN"/>
        </w:rPr>
        <w:t>3</w:t>
      </w:r>
      <w:r>
        <w:rPr>
          <w:rFonts w:ascii="宋体" w:hAnsi="宋体" w:eastAsia="宋体"/>
          <w:color w:val="000000"/>
          <w:sz w:val="18"/>
        </w:rPr>
        <w:t>电子邮箱：bdyyyxzb@163.com</w:t>
      </w:r>
    </w:p>
    <w:p>
      <w:pPr>
        <w:spacing w:after="20"/>
        <w:jc w:val="left"/>
        <w:rPr>
          <w:rFonts w:ascii="宋体" w:hAnsi="宋体" w:eastAsia="宋体"/>
          <w:color w:val="000000"/>
          <w:sz w:val="18"/>
        </w:rPr>
      </w:pPr>
      <w:r>
        <w:rPr>
          <w:rFonts w:ascii="宋体" w:hAnsi="宋体" w:eastAsia="宋体"/>
          <w:color w:val="000000"/>
          <w:sz w:val="18"/>
        </w:rPr>
        <w:t>7.本项目采购论证公告、修改公告和中标公告将在北京大学第一医院官方网站（http://www.pkufh.com）上刊登。</w:t>
      </w:r>
    </w:p>
    <w:p>
      <w:pPr>
        <w:spacing w:after="20"/>
        <w:jc w:val="left"/>
        <w:rPr>
          <w:rFonts w:ascii="宋体" w:hAnsi="宋体" w:eastAsia="宋体"/>
          <w:color w:val="000000"/>
          <w:sz w:val="18"/>
        </w:rPr>
      </w:pPr>
      <w:r>
        <w:rPr>
          <w:rFonts w:ascii="宋体" w:hAnsi="宋体" w:eastAsia="宋体"/>
          <w:color w:val="000000"/>
          <w:sz w:val="18"/>
        </w:rPr>
        <w:t xml:space="preserve">                                                          北京大学第一医院医学装备处</w:t>
      </w:r>
    </w:p>
    <w:p>
      <w:pPr>
        <w:spacing w:after="20"/>
        <w:jc w:val="left"/>
        <w:rPr>
          <w:rFonts w:ascii="宋体" w:hAnsi="宋体" w:eastAsia="宋体"/>
          <w:color w:val="000000"/>
          <w:sz w:val="18"/>
        </w:rPr>
      </w:pPr>
      <w:r>
        <w:rPr>
          <w:rFonts w:ascii="宋体" w:hAnsi="宋体" w:eastAsia="宋体"/>
          <w:color w:val="000000"/>
          <w:sz w:val="18"/>
        </w:rPr>
        <w:t xml:space="preserve">                                                                 202</w:t>
      </w:r>
      <w:r>
        <w:rPr>
          <w:rFonts w:hint="eastAsia" w:ascii="宋体" w:hAnsi="宋体" w:eastAsia="宋体"/>
          <w:color w:val="000000"/>
          <w:sz w:val="18"/>
          <w:lang w:val="en-US" w:eastAsia="zh-CN"/>
        </w:rPr>
        <w:t>2</w:t>
      </w:r>
      <w:r>
        <w:rPr>
          <w:rFonts w:hint="eastAsia" w:ascii="宋体" w:hAnsi="宋体" w:eastAsia="宋体"/>
          <w:color w:val="000000"/>
          <w:sz w:val="18"/>
        </w:rPr>
        <w:t>年</w:t>
      </w:r>
      <w:r>
        <w:rPr>
          <w:rFonts w:hint="eastAsia" w:ascii="宋体" w:hAnsi="宋体" w:eastAsia="宋体"/>
          <w:color w:val="000000"/>
          <w:sz w:val="18"/>
          <w:lang w:val="en-US" w:eastAsia="zh-CN"/>
        </w:rPr>
        <w:t>9</w:t>
      </w:r>
      <w:r>
        <w:rPr>
          <w:rFonts w:hint="eastAsia" w:ascii="宋体" w:hAnsi="宋体" w:eastAsia="宋体"/>
          <w:color w:val="000000"/>
          <w:sz w:val="18"/>
        </w:rPr>
        <w:t>月</w:t>
      </w:r>
      <w:r>
        <w:rPr>
          <w:rFonts w:hint="eastAsia" w:ascii="宋体" w:hAnsi="宋体" w:eastAsia="宋体"/>
          <w:color w:val="000000"/>
          <w:sz w:val="18"/>
          <w:lang w:val="en-US" w:eastAsia="zh-CN"/>
        </w:rPr>
        <w:t>1</w:t>
      </w:r>
      <w:r>
        <w:rPr>
          <w:rFonts w:hint="eastAsia" w:ascii="宋体" w:hAnsi="宋体" w:eastAsia="宋体"/>
          <w:color w:val="000000"/>
          <w:sz w:val="18"/>
        </w:rPr>
        <w:t>日</w:t>
      </w:r>
    </w:p>
    <w:sectPr>
      <w:pgSz w:w="11520" w:h="16560"/>
      <w:pgMar w:top="720" w:right="1224" w:bottom="720" w:left="108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YShuSongErKW">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Q1NzZkZWNhNDg0YTlhM2JjN2NkMzkyM2U3MWE0NGYifQ=="/>
  </w:docVars>
  <w:rsids>
    <w:rsidRoot w:val="007F27D8"/>
    <w:rsid w:val="001B5028"/>
    <w:rsid w:val="00216C0E"/>
    <w:rsid w:val="002B1B02"/>
    <w:rsid w:val="003A1F03"/>
    <w:rsid w:val="00405F2B"/>
    <w:rsid w:val="00510F78"/>
    <w:rsid w:val="00535838"/>
    <w:rsid w:val="0056288E"/>
    <w:rsid w:val="00697701"/>
    <w:rsid w:val="007F27D8"/>
    <w:rsid w:val="008535EB"/>
    <w:rsid w:val="00896DBE"/>
    <w:rsid w:val="008B5204"/>
    <w:rsid w:val="008B7581"/>
    <w:rsid w:val="008F4E86"/>
    <w:rsid w:val="00953C7B"/>
    <w:rsid w:val="00974F2A"/>
    <w:rsid w:val="009952C1"/>
    <w:rsid w:val="00AB42E9"/>
    <w:rsid w:val="00B063FA"/>
    <w:rsid w:val="00C41F6E"/>
    <w:rsid w:val="00C86897"/>
    <w:rsid w:val="00D32B91"/>
    <w:rsid w:val="00D33820"/>
    <w:rsid w:val="00D4617A"/>
    <w:rsid w:val="00DC1070"/>
    <w:rsid w:val="00DD293A"/>
    <w:rsid w:val="00F41A7A"/>
    <w:rsid w:val="00F734C6"/>
    <w:rsid w:val="01EA5F40"/>
    <w:rsid w:val="12980F68"/>
    <w:rsid w:val="1A94414A"/>
    <w:rsid w:val="1BBD7D7B"/>
    <w:rsid w:val="1CA7792C"/>
    <w:rsid w:val="226263D3"/>
    <w:rsid w:val="2DDB7157"/>
    <w:rsid w:val="2F5D1151"/>
    <w:rsid w:val="40322DD7"/>
    <w:rsid w:val="41110EEC"/>
    <w:rsid w:val="45266630"/>
    <w:rsid w:val="57CE6C59"/>
    <w:rsid w:val="603D5051"/>
    <w:rsid w:val="66434892"/>
    <w:rsid w:val="6FF97415"/>
    <w:rsid w:val="7FC87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semiHidden/>
    <w:qFormat/>
    <w:uiPriority w:val="99"/>
    <w:rPr>
      <w:sz w:val="18"/>
      <w:szCs w:val="18"/>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827</Words>
  <Characters>962</Characters>
  <Lines>7</Lines>
  <Paragraphs>2</Paragraphs>
  <TotalTime>7</TotalTime>
  <ScaleCrop>false</ScaleCrop>
  <LinksUpToDate>false</LinksUpToDate>
  <CharactersWithSpaces>1100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2021-01-21T11:57:00Z</dcterms:created>
  <dc:creator>zhaoyuhan</dc:creator>
  <cp:lastModifiedBy>Ann</cp:lastModifiedBy>
  <cp:lastPrinted>2021-01-22T01:39:00Z</cp:lastPrinted>
  <dcterms:modified xsi:type="dcterms:W3CDTF">2022-09-01T06:37:05Z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DE6079200D074ED589031E7BB9EF453B</vt:lpwstr>
  </property>
</Properties>
</file>