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5149BA98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</w:t>
      </w:r>
      <w:r w:rsidR="00500D08" w:rsidRPr="00500D08">
        <w:rPr>
          <w:rFonts w:ascii="宋体" w:eastAsia="宋体" w:hAnsi="宋体" w:hint="eastAsia"/>
          <w:b/>
          <w:color w:val="000000"/>
          <w:sz w:val="18"/>
          <w:szCs w:val="18"/>
        </w:rPr>
        <w:t>心内科植入式心律转复除颤器</w:t>
      </w:r>
      <w:r w:rsidR="00500D08" w:rsidRPr="00500D08">
        <w:rPr>
          <w:rFonts w:ascii="宋体" w:eastAsia="宋体" w:hAnsi="宋体"/>
          <w:b/>
          <w:color w:val="000000"/>
          <w:sz w:val="18"/>
          <w:szCs w:val="18"/>
        </w:rPr>
        <w:t>及电极导线项目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</w:t>
      </w:r>
      <w:r w:rsidR="005C27AB">
        <w:rPr>
          <w:rFonts w:ascii="宋体" w:eastAsia="宋体" w:hAnsi="宋体" w:hint="eastAsia"/>
          <w:b/>
          <w:color w:val="000000"/>
          <w:sz w:val="18"/>
          <w:szCs w:val="18"/>
        </w:rPr>
        <w:t>延期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76A6113E" w:rsidR="002E1A71" w:rsidRPr="00883A2C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03818">
        <w:rPr>
          <w:rFonts w:ascii="宋体" w:eastAsia="宋体" w:hAnsi="宋体"/>
          <w:color w:val="000000"/>
          <w:sz w:val="18"/>
          <w:szCs w:val="18"/>
        </w:rPr>
        <w:t>1.1</w:t>
      </w:r>
      <w:r w:rsidRPr="00883A2C">
        <w:rPr>
          <w:rFonts w:ascii="宋体" w:eastAsia="宋体" w:hAnsi="宋体"/>
          <w:sz w:val="18"/>
          <w:szCs w:val="18"/>
        </w:rPr>
        <w:t>项目名称：北京大学第一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A71B5A" w:rsidRPr="00883A2C">
        <w:rPr>
          <w:rFonts w:ascii="宋体" w:eastAsia="宋体" w:hAnsi="宋体" w:hint="eastAsia"/>
          <w:sz w:val="18"/>
          <w:szCs w:val="18"/>
        </w:rPr>
        <w:t>采购中心</w:t>
      </w:r>
      <w:r w:rsidR="00500D08" w:rsidRPr="00500D08">
        <w:rPr>
          <w:rFonts w:ascii="宋体" w:eastAsia="宋体" w:hAnsi="宋体" w:hint="eastAsia"/>
          <w:sz w:val="18"/>
          <w:szCs w:val="18"/>
        </w:rPr>
        <w:t>心内科植入式心律转复除颤器</w:t>
      </w:r>
      <w:r w:rsidR="00500D08" w:rsidRPr="00500D08">
        <w:rPr>
          <w:rFonts w:ascii="宋体" w:eastAsia="宋体" w:hAnsi="宋体"/>
          <w:sz w:val="18"/>
          <w:szCs w:val="18"/>
        </w:rPr>
        <w:t>及电极导线项目</w:t>
      </w:r>
    </w:p>
    <w:p w14:paraId="62E22611" w14:textId="311FE3E9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1.2采购论证编号：</w:t>
      </w:r>
      <w:r w:rsidR="00313648" w:rsidRPr="00883A2C">
        <w:rPr>
          <w:rFonts w:ascii="宋体" w:eastAsia="宋体" w:hAnsi="宋体"/>
          <w:sz w:val="18"/>
          <w:szCs w:val="18"/>
        </w:rPr>
        <w:t>CGZX-HC-2022-000</w:t>
      </w:r>
      <w:r w:rsidR="00500D08">
        <w:rPr>
          <w:rFonts w:ascii="宋体" w:eastAsia="宋体" w:hAnsi="宋体"/>
          <w:sz w:val="18"/>
          <w:szCs w:val="18"/>
        </w:rPr>
        <w:t>4</w:t>
      </w:r>
    </w:p>
    <w:p w14:paraId="18DB4780" w14:textId="7717EF05" w:rsidR="00E368E5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500D08">
        <w:rPr>
          <w:rFonts w:ascii="宋体" w:eastAsia="宋体" w:hAnsi="宋体" w:hint="eastAsia"/>
          <w:sz w:val="18"/>
          <w:szCs w:val="18"/>
        </w:rPr>
        <w:t>心内科</w:t>
      </w:r>
    </w:p>
    <w:p w14:paraId="2F52AD80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</w:t>
      </w:r>
      <w:r w:rsidR="004015D8" w:rsidRPr="00883A2C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1.5资金来源：</w:t>
      </w:r>
      <w:r w:rsidR="00AD2140" w:rsidRPr="00883A2C">
        <w:rPr>
          <w:rFonts w:ascii="宋体" w:eastAsia="宋体" w:hAnsi="宋体" w:hint="eastAsia"/>
          <w:sz w:val="18"/>
          <w:szCs w:val="18"/>
        </w:rPr>
        <w:t>医</w:t>
      </w:r>
      <w:r w:rsidR="001F485B" w:rsidRPr="00883A2C">
        <w:rPr>
          <w:rFonts w:ascii="宋体" w:eastAsia="宋体" w:hAnsi="宋体" w:hint="eastAsia"/>
          <w:sz w:val="18"/>
          <w:szCs w:val="18"/>
        </w:rPr>
        <w:t>院</w:t>
      </w:r>
      <w:r w:rsidRPr="00883A2C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253"/>
      </w:tblGrid>
      <w:tr w:rsidR="001261F7" w:rsidRPr="00883A2C" w14:paraId="77D814FA" w14:textId="77777777" w:rsidTr="0082486A">
        <w:trPr>
          <w:trHeight w:hRule="exact" w:val="567"/>
        </w:trPr>
        <w:tc>
          <w:tcPr>
            <w:tcW w:w="4531" w:type="dxa"/>
            <w:shd w:val="clear" w:color="auto" w:fill="auto"/>
            <w:noWrap/>
            <w:vAlign w:val="center"/>
          </w:tcPr>
          <w:p w14:paraId="592AB7A1" w14:textId="49500ADF" w:rsidR="001261F7" w:rsidRPr="00883A2C" w:rsidRDefault="001261F7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83A2C"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0D119D9C" w14:textId="06AC98F5" w:rsidR="001261F7" w:rsidRPr="00883A2C" w:rsidRDefault="001261F7" w:rsidP="001261F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</w:t>
            </w:r>
            <w:r w:rsidRPr="00883A2C">
              <w:rPr>
                <w:rFonts w:ascii="宋体" w:eastAsia="宋体" w:hAnsi="宋体" w:hint="eastAsia"/>
                <w:sz w:val="18"/>
                <w:szCs w:val="18"/>
              </w:rPr>
              <w:t>技术要求</w:t>
            </w:r>
          </w:p>
        </w:tc>
      </w:tr>
      <w:tr w:rsidR="001261F7" w:rsidRPr="00883A2C" w14:paraId="4F091B64" w14:textId="77777777" w:rsidTr="0077768D">
        <w:trPr>
          <w:trHeight w:hRule="exact" w:val="1020"/>
        </w:trPr>
        <w:tc>
          <w:tcPr>
            <w:tcW w:w="4531" w:type="dxa"/>
            <w:shd w:val="clear" w:color="auto" w:fill="auto"/>
            <w:noWrap/>
            <w:vAlign w:val="center"/>
          </w:tcPr>
          <w:p w14:paraId="37A9BA93" w14:textId="77D0465C" w:rsidR="001261F7" w:rsidRPr="00883A2C" w:rsidRDefault="00500D08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500D08">
              <w:rPr>
                <w:rFonts w:ascii="宋体" w:eastAsia="宋体" w:hAnsi="宋体" w:hint="eastAsia"/>
                <w:sz w:val="18"/>
                <w:szCs w:val="18"/>
              </w:rPr>
              <w:t>植入式心律转复除颤器（单腔）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2C83AD03" w14:textId="5B5CAA89" w:rsidR="00500D08" w:rsidRPr="00500D08" w:rsidRDefault="00500D08" w:rsidP="00500D08">
            <w:pPr>
              <w:pStyle w:val="aa"/>
              <w:numPr>
                <w:ilvl w:val="0"/>
                <w:numId w:val="2"/>
              </w:numPr>
              <w:ind w:firstLineChars="0"/>
              <w:rPr>
                <w:rFonts w:ascii="宋体" w:eastAsia="宋体" w:hAnsi="宋体"/>
                <w:sz w:val="18"/>
                <w:szCs w:val="18"/>
              </w:rPr>
            </w:pPr>
            <w:r w:rsidRPr="00500D08">
              <w:rPr>
                <w:rFonts w:ascii="宋体" w:eastAsia="宋体" w:hAnsi="宋体" w:hint="eastAsia"/>
                <w:sz w:val="18"/>
                <w:szCs w:val="18"/>
              </w:rPr>
              <w:t>可在1</w:t>
            </w:r>
            <w:r w:rsidRPr="00500D08">
              <w:rPr>
                <w:rFonts w:ascii="宋体" w:eastAsia="宋体" w:hAnsi="宋体"/>
                <w:sz w:val="18"/>
                <w:szCs w:val="18"/>
              </w:rPr>
              <w:t>.5</w:t>
            </w:r>
            <w:r w:rsidRPr="00500D08">
              <w:rPr>
                <w:rFonts w:ascii="宋体" w:eastAsia="宋体" w:hAnsi="宋体" w:hint="eastAsia"/>
                <w:sz w:val="18"/>
                <w:szCs w:val="18"/>
              </w:rPr>
              <w:t>T和3</w:t>
            </w:r>
            <w:r w:rsidRPr="00500D08">
              <w:rPr>
                <w:rFonts w:ascii="宋体" w:eastAsia="宋体" w:hAnsi="宋体"/>
                <w:sz w:val="18"/>
                <w:szCs w:val="18"/>
              </w:rPr>
              <w:t>.0</w:t>
            </w:r>
            <w:r w:rsidRPr="00500D08">
              <w:rPr>
                <w:rFonts w:ascii="宋体" w:eastAsia="宋体" w:hAnsi="宋体" w:hint="eastAsia"/>
                <w:sz w:val="18"/>
                <w:szCs w:val="18"/>
              </w:rPr>
              <w:t>T核磁环境中工作</w:t>
            </w:r>
          </w:p>
          <w:p w14:paraId="1CDCBD73" w14:textId="139C1D1E" w:rsidR="00500D08" w:rsidRDefault="00500D08" w:rsidP="00500D08">
            <w:pPr>
              <w:pStyle w:val="aa"/>
              <w:numPr>
                <w:ilvl w:val="0"/>
                <w:numId w:val="2"/>
              </w:numPr>
              <w:ind w:firstLineChars="0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环氧乙烷灭菌，一次性使用</w:t>
            </w:r>
          </w:p>
          <w:p w14:paraId="6B02371C" w14:textId="0D1D1D09" w:rsidR="001261F7" w:rsidRPr="00500D08" w:rsidRDefault="00500D08" w:rsidP="00500D08">
            <w:pPr>
              <w:pStyle w:val="aa"/>
              <w:numPr>
                <w:ilvl w:val="0"/>
                <w:numId w:val="2"/>
              </w:numPr>
              <w:ind w:firstLineChars="0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2</w:t>
            </w:r>
            <w:r>
              <w:rPr>
                <w:rFonts w:ascii="宋体" w:eastAsia="宋体" w:hAnsi="宋体"/>
                <w:sz w:val="18"/>
                <w:szCs w:val="18"/>
              </w:rPr>
              <w:t>4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小时内配送</w:t>
            </w:r>
          </w:p>
        </w:tc>
      </w:tr>
      <w:tr w:rsidR="00500D08" w:rsidRPr="00883A2C" w14:paraId="0393A977" w14:textId="77777777" w:rsidTr="0077768D">
        <w:trPr>
          <w:trHeight w:hRule="exact" w:val="1020"/>
        </w:trPr>
        <w:tc>
          <w:tcPr>
            <w:tcW w:w="4531" w:type="dxa"/>
            <w:shd w:val="clear" w:color="auto" w:fill="auto"/>
            <w:noWrap/>
            <w:vAlign w:val="center"/>
          </w:tcPr>
          <w:p w14:paraId="186AA8AF" w14:textId="23C715D7" w:rsidR="00500D08" w:rsidRPr="00883A2C" w:rsidRDefault="00500D08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500D08">
              <w:rPr>
                <w:rFonts w:ascii="宋体" w:eastAsia="宋体" w:hAnsi="宋体" w:hint="eastAsia"/>
                <w:sz w:val="18"/>
                <w:szCs w:val="18"/>
              </w:rPr>
              <w:t>植入式心律转复除颤器（双腔）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00110DC7" w14:textId="77777777" w:rsidR="00500D08" w:rsidRPr="00500D08" w:rsidRDefault="00500D08" w:rsidP="00500D08">
            <w:pPr>
              <w:pStyle w:val="aa"/>
              <w:numPr>
                <w:ilvl w:val="0"/>
                <w:numId w:val="3"/>
              </w:numPr>
              <w:ind w:firstLineChars="0"/>
              <w:rPr>
                <w:rFonts w:ascii="宋体" w:eastAsia="宋体" w:hAnsi="宋体"/>
                <w:sz w:val="18"/>
                <w:szCs w:val="18"/>
              </w:rPr>
            </w:pPr>
            <w:r w:rsidRPr="00500D08">
              <w:rPr>
                <w:rFonts w:ascii="宋体" w:eastAsia="宋体" w:hAnsi="宋体" w:hint="eastAsia"/>
                <w:sz w:val="18"/>
                <w:szCs w:val="18"/>
              </w:rPr>
              <w:t>可在1</w:t>
            </w:r>
            <w:r w:rsidRPr="00500D08">
              <w:rPr>
                <w:rFonts w:ascii="宋体" w:eastAsia="宋体" w:hAnsi="宋体"/>
                <w:sz w:val="18"/>
                <w:szCs w:val="18"/>
              </w:rPr>
              <w:t>.5</w:t>
            </w:r>
            <w:r w:rsidRPr="00500D08">
              <w:rPr>
                <w:rFonts w:ascii="宋体" w:eastAsia="宋体" w:hAnsi="宋体" w:hint="eastAsia"/>
                <w:sz w:val="18"/>
                <w:szCs w:val="18"/>
              </w:rPr>
              <w:t>T和3</w:t>
            </w:r>
            <w:r w:rsidRPr="00500D08">
              <w:rPr>
                <w:rFonts w:ascii="宋体" w:eastAsia="宋体" w:hAnsi="宋体"/>
                <w:sz w:val="18"/>
                <w:szCs w:val="18"/>
              </w:rPr>
              <w:t>.0</w:t>
            </w:r>
            <w:r w:rsidRPr="00500D08">
              <w:rPr>
                <w:rFonts w:ascii="宋体" w:eastAsia="宋体" w:hAnsi="宋体" w:hint="eastAsia"/>
                <w:sz w:val="18"/>
                <w:szCs w:val="18"/>
              </w:rPr>
              <w:t>T核磁环境中工作</w:t>
            </w:r>
          </w:p>
          <w:p w14:paraId="294A46CA" w14:textId="4B52649E" w:rsidR="00500D08" w:rsidRDefault="00500D08" w:rsidP="00500D08">
            <w:pPr>
              <w:pStyle w:val="aa"/>
              <w:numPr>
                <w:ilvl w:val="0"/>
                <w:numId w:val="3"/>
              </w:numPr>
              <w:ind w:firstLineChars="0"/>
              <w:rPr>
                <w:rFonts w:ascii="宋体" w:eastAsia="宋体" w:hAnsi="宋体"/>
                <w:sz w:val="18"/>
                <w:szCs w:val="18"/>
              </w:rPr>
            </w:pPr>
            <w:r w:rsidRPr="00500D08">
              <w:rPr>
                <w:rFonts w:ascii="宋体" w:eastAsia="宋体" w:hAnsi="宋体"/>
                <w:sz w:val="18"/>
                <w:szCs w:val="18"/>
              </w:rPr>
              <w:t>环氧乙烷灭菌，一次性使用</w:t>
            </w:r>
          </w:p>
          <w:p w14:paraId="4ED6053C" w14:textId="59999FA4" w:rsidR="00500D08" w:rsidRPr="00500D08" w:rsidRDefault="00500D08" w:rsidP="00500D08">
            <w:pPr>
              <w:pStyle w:val="aa"/>
              <w:numPr>
                <w:ilvl w:val="0"/>
                <w:numId w:val="3"/>
              </w:numPr>
              <w:ind w:firstLineChars="0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2</w:t>
            </w:r>
            <w:r>
              <w:rPr>
                <w:rFonts w:ascii="宋体" w:eastAsia="宋体" w:hAnsi="宋体"/>
                <w:sz w:val="18"/>
                <w:szCs w:val="18"/>
              </w:rPr>
              <w:t>4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小时内配送</w:t>
            </w:r>
          </w:p>
        </w:tc>
      </w:tr>
      <w:tr w:rsidR="00500D08" w:rsidRPr="00883A2C" w14:paraId="3B15A7E1" w14:textId="77777777" w:rsidTr="0077768D">
        <w:trPr>
          <w:trHeight w:hRule="exact" w:val="1020"/>
        </w:trPr>
        <w:tc>
          <w:tcPr>
            <w:tcW w:w="4531" w:type="dxa"/>
            <w:shd w:val="clear" w:color="auto" w:fill="auto"/>
            <w:noWrap/>
            <w:vAlign w:val="center"/>
          </w:tcPr>
          <w:p w14:paraId="0A6F5105" w14:textId="2AFD34AD" w:rsidR="00500D08" w:rsidRPr="00883A2C" w:rsidRDefault="00500D08" w:rsidP="00500D08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500D08">
              <w:rPr>
                <w:rFonts w:ascii="宋体" w:eastAsia="宋体" w:hAnsi="宋体" w:hint="eastAsia"/>
                <w:sz w:val="18"/>
                <w:szCs w:val="18"/>
              </w:rPr>
              <w:t>植入式心脏再同步治疗心律转复除颤器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25F67E6A" w14:textId="77777777" w:rsidR="00500D08" w:rsidRPr="00500D08" w:rsidRDefault="00500D08" w:rsidP="00500D08">
            <w:pPr>
              <w:pStyle w:val="aa"/>
              <w:numPr>
                <w:ilvl w:val="0"/>
                <w:numId w:val="4"/>
              </w:numPr>
              <w:ind w:firstLineChars="0"/>
              <w:rPr>
                <w:rFonts w:ascii="宋体" w:eastAsia="宋体" w:hAnsi="宋体"/>
                <w:sz w:val="18"/>
                <w:szCs w:val="18"/>
              </w:rPr>
            </w:pPr>
            <w:r w:rsidRPr="00500D08">
              <w:rPr>
                <w:rFonts w:ascii="宋体" w:eastAsia="宋体" w:hAnsi="宋体" w:hint="eastAsia"/>
                <w:sz w:val="18"/>
                <w:szCs w:val="18"/>
              </w:rPr>
              <w:t>可在</w:t>
            </w:r>
            <w:r w:rsidRPr="00500D08">
              <w:rPr>
                <w:rFonts w:ascii="宋体" w:eastAsia="宋体" w:hAnsi="宋体"/>
                <w:sz w:val="18"/>
                <w:szCs w:val="18"/>
              </w:rPr>
              <w:t>1.5T和3.0T核磁环境中工作</w:t>
            </w:r>
          </w:p>
          <w:p w14:paraId="7C5C6C2A" w14:textId="77777777" w:rsidR="00500D08" w:rsidRPr="00500D08" w:rsidRDefault="00500D08" w:rsidP="00500D08">
            <w:pPr>
              <w:pStyle w:val="aa"/>
              <w:numPr>
                <w:ilvl w:val="0"/>
                <w:numId w:val="4"/>
              </w:numPr>
              <w:ind w:firstLineChars="0"/>
              <w:rPr>
                <w:rFonts w:ascii="宋体" w:eastAsia="宋体" w:hAnsi="宋体"/>
                <w:sz w:val="18"/>
                <w:szCs w:val="18"/>
              </w:rPr>
            </w:pPr>
            <w:r w:rsidRPr="00500D08">
              <w:rPr>
                <w:rFonts w:ascii="宋体" w:eastAsia="宋体" w:hAnsi="宋体" w:hint="eastAsia"/>
                <w:sz w:val="18"/>
                <w:szCs w:val="18"/>
              </w:rPr>
              <w:t>环氧乙烷灭菌，一次性使用</w:t>
            </w:r>
          </w:p>
          <w:p w14:paraId="6B83D1D4" w14:textId="33C810FA" w:rsidR="00500D08" w:rsidRPr="00500D08" w:rsidRDefault="00500D08" w:rsidP="00500D08">
            <w:pPr>
              <w:pStyle w:val="aa"/>
              <w:numPr>
                <w:ilvl w:val="0"/>
                <w:numId w:val="4"/>
              </w:numPr>
              <w:ind w:firstLineChars="0"/>
              <w:rPr>
                <w:rFonts w:ascii="宋体" w:eastAsia="宋体" w:hAnsi="宋体"/>
                <w:sz w:val="18"/>
                <w:szCs w:val="18"/>
              </w:rPr>
            </w:pPr>
            <w:r w:rsidRPr="00500D08">
              <w:rPr>
                <w:rFonts w:ascii="宋体" w:eastAsia="宋体" w:hAnsi="宋体"/>
                <w:sz w:val="18"/>
                <w:szCs w:val="18"/>
              </w:rPr>
              <w:t>24小时内配送</w:t>
            </w:r>
          </w:p>
        </w:tc>
      </w:tr>
      <w:tr w:rsidR="0077768D" w:rsidRPr="00883A2C" w14:paraId="58E3D921" w14:textId="77777777" w:rsidTr="0077768D">
        <w:trPr>
          <w:trHeight w:hRule="exact" w:val="454"/>
        </w:trPr>
        <w:tc>
          <w:tcPr>
            <w:tcW w:w="4531" w:type="dxa"/>
            <w:shd w:val="clear" w:color="auto" w:fill="auto"/>
            <w:noWrap/>
            <w:vAlign w:val="center"/>
          </w:tcPr>
          <w:p w14:paraId="1C20A49B" w14:textId="47B7C113" w:rsidR="0077768D" w:rsidRPr="00883A2C" w:rsidRDefault="0077768D" w:rsidP="0077768D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500D08">
              <w:rPr>
                <w:rFonts w:ascii="宋体" w:eastAsia="宋体" w:hAnsi="宋体" w:hint="eastAsia"/>
                <w:sz w:val="18"/>
                <w:szCs w:val="18"/>
              </w:rPr>
              <w:t>植入式心脏除颤电极导线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2B578DB3" w14:textId="47DF3AD6" w:rsidR="0077768D" w:rsidRPr="0077768D" w:rsidRDefault="0077768D" w:rsidP="0077768D">
            <w:pPr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与以上除颤</w:t>
            </w:r>
            <w:r w:rsidR="005C27AB">
              <w:rPr>
                <w:rFonts w:ascii="宋体" w:eastAsia="宋体" w:hAnsi="宋体" w:hint="eastAsia"/>
                <w:sz w:val="18"/>
                <w:szCs w:val="18"/>
              </w:rPr>
              <w:t>器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适配</w:t>
            </w:r>
          </w:p>
        </w:tc>
      </w:tr>
    </w:tbl>
    <w:p w14:paraId="31AEF59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365E0924" w14:textId="77777777" w:rsidR="002E1A71" w:rsidRPr="0087120D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sz w:val="18"/>
          <w:szCs w:val="18"/>
        </w:rPr>
        <w:t>2.4 响应《政府采购促进中小企业发展管理办法》，支持中小企业发展。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38B3718B" w14:textId="77777777" w:rsidR="005C27AB" w:rsidRPr="00E01605" w:rsidRDefault="005C27AB" w:rsidP="005C27AB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</w:t>
      </w:r>
      <w:r w:rsidRPr="00E01605">
        <w:rPr>
          <w:rFonts w:ascii="宋体" w:eastAsia="宋体" w:hAnsi="宋体"/>
          <w:sz w:val="18"/>
          <w:szCs w:val="18"/>
        </w:rPr>
        <w:t>公示期2022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Pr="00E01605">
        <w:rPr>
          <w:rFonts w:ascii="宋体" w:eastAsia="宋体" w:hAnsi="宋体"/>
          <w:sz w:val="18"/>
          <w:szCs w:val="18"/>
        </w:rPr>
        <w:t>10</w:t>
      </w:r>
      <w:r w:rsidRPr="00E01605">
        <w:rPr>
          <w:rFonts w:ascii="宋体" w:eastAsia="宋体" w:hAnsi="宋体" w:hint="eastAsia"/>
          <w:sz w:val="18"/>
          <w:szCs w:val="18"/>
        </w:rPr>
        <w:t>月2</w:t>
      </w:r>
      <w:r>
        <w:rPr>
          <w:rFonts w:ascii="宋体" w:eastAsia="宋体" w:hAnsi="宋体"/>
          <w:sz w:val="18"/>
          <w:szCs w:val="18"/>
        </w:rPr>
        <w:t>8</w:t>
      </w:r>
      <w:r w:rsidRPr="00E01605">
        <w:rPr>
          <w:rFonts w:ascii="宋体" w:eastAsia="宋体" w:hAnsi="宋体" w:hint="eastAsia"/>
          <w:sz w:val="18"/>
          <w:szCs w:val="18"/>
        </w:rPr>
        <w:t>日-</w:t>
      </w:r>
      <w:r w:rsidRPr="00E01605">
        <w:rPr>
          <w:rFonts w:ascii="宋体" w:eastAsia="宋体" w:hAnsi="宋体"/>
          <w:sz w:val="18"/>
          <w:szCs w:val="18"/>
        </w:rPr>
        <w:t>2022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>
        <w:rPr>
          <w:rFonts w:ascii="宋体" w:eastAsia="宋体" w:hAnsi="宋体"/>
          <w:sz w:val="18"/>
          <w:szCs w:val="18"/>
        </w:rPr>
        <w:t>11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>
        <w:rPr>
          <w:rFonts w:ascii="宋体" w:eastAsia="宋体" w:hAnsi="宋体"/>
          <w:sz w:val="18"/>
          <w:szCs w:val="18"/>
        </w:rPr>
        <w:t>3</w:t>
      </w:r>
      <w:r w:rsidRPr="00E01605">
        <w:rPr>
          <w:rFonts w:ascii="宋体" w:eastAsia="宋体" w:hAnsi="宋体" w:hint="eastAsia"/>
          <w:sz w:val="18"/>
          <w:szCs w:val="18"/>
        </w:rPr>
        <w:t>日下</w:t>
      </w:r>
      <w:r w:rsidRPr="00E01605">
        <w:rPr>
          <w:rFonts w:ascii="宋体" w:eastAsia="宋体" w:hAnsi="宋体"/>
          <w:sz w:val="18"/>
          <w:szCs w:val="18"/>
        </w:rPr>
        <w:t>午16</w:t>
      </w:r>
      <w:r w:rsidRPr="00E01605">
        <w:rPr>
          <w:rFonts w:ascii="宋体" w:eastAsia="宋体" w:hAnsi="宋体" w:hint="eastAsia"/>
          <w:sz w:val="18"/>
          <w:szCs w:val="18"/>
        </w:rPr>
        <w:t>:00前</w:t>
      </w:r>
      <w:r w:rsidRPr="00E01605">
        <w:rPr>
          <w:rFonts w:ascii="宋体" w:eastAsia="宋体" w:hAnsi="宋体"/>
          <w:sz w:val="18"/>
          <w:szCs w:val="18"/>
        </w:rPr>
        <w:t>，将供应商资质</w:t>
      </w:r>
      <w:r w:rsidRPr="00E01605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E01605">
        <w:rPr>
          <w:rFonts w:ascii="宋体" w:eastAsia="宋体" w:hAnsi="宋体"/>
          <w:sz w:val="18"/>
          <w:szCs w:val="18"/>
        </w:rPr>
        <w:t>及相关资料</w:t>
      </w:r>
      <w:r w:rsidRPr="00E01605">
        <w:rPr>
          <w:rFonts w:ascii="宋体" w:eastAsia="宋体" w:hAnsi="宋体" w:hint="eastAsia"/>
          <w:sz w:val="18"/>
          <w:szCs w:val="18"/>
        </w:rPr>
        <w:t>按照“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项目名称</w:t>
      </w:r>
      <w:r w:rsidRPr="00EE4EE3">
        <w:rPr>
          <w:rFonts w:ascii="宋体" w:eastAsia="宋体" w:hAnsi="宋体"/>
          <w:color w:val="FF0000"/>
          <w:sz w:val="18"/>
          <w:szCs w:val="18"/>
        </w:rPr>
        <w:t>-报名单位名称</w:t>
      </w:r>
      <w:r w:rsidRPr="00E01605">
        <w:rPr>
          <w:rFonts w:ascii="宋体" w:eastAsia="宋体" w:hAnsi="宋体"/>
          <w:sz w:val="18"/>
          <w:szCs w:val="18"/>
        </w:rPr>
        <w:t>”</w:t>
      </w:r>
      <w:r w:rsidRPr="00E01605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Pr="00E01605">
        <w:rPr>
          <w:rFonts w:ascii="宋体" w:eastAsia="宋体" w:hAnsi="宋体"/>
          <w:b/>
          <w:sz w:val="18"/>
          <w:szCs w:val="18"/>
        </w:rPr>
        <w:t>CGZX@pkufh.com</w:t>
      </w:r>
      <w:r w:rsidRPr="00E01605">
        <w:rPr>
          <w:rFonts w:ascii="宋体" w:eastAsia="宋体" w:hAnsi="宋体" w:hint="eastAsia"/>
          <w:sz w:val="18"/>
          <w:szCs w:val="18"/>
        </w:rPr>
        <w:t>进行</w:t>
      </w:r>
      <w:r w:rsidRPr="00E01605">
        <w:rPr>
          <w:rFonts w:ascii="宋体" w:eastAsia="宋体" w:hAnsi="宋体"/>
          <w:sz w:val="18"/>
          <w:szCs w:val="18"/>
        </w:rPr>
        <w:t>线上报名</w:t>
      </w:r>
      <w:r w:rsidRPr="00E01605">
        <w:rPr>
          <w:rFonts w:ascii="宋体" w:eastAsia="宋体" w:hAnsi="宋体" w:hint="eastAsia"/>
          <w:sz w:val="18"/>
          <w:szCs w:val="18"/>
        </w:rPr>
        <w:t>，未按标题格式发送或逾期发送无效。</w:t>
      </w:r>
    </w:p>
    <w:p w14:paraId="5717AF32" w14:textId="77777777" w:rsidR="005C27AB" w:rsidRPr="00E01605" w:rsidRDefault="005C27AB" w:rsidP="005C27AB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01605">
        <w:rPr>
          <w:rFonts w:ascii="宋体" w:eastAsia="宋体" w:hAnsi="宋体"/>
          <w:sz w:val="18"/>
          <w:szCs w:val="18"/>
        </w:rPr>
        <w:t>3.2供应商需在</w:t>
      </w:r>
      <w:bookmarkStart w:id="0" w:name="_Hlk116466592"/>
      <w:r w:rsidRPr="00E01605">
        <w:rPr>
          <w:rFonts w:ascii="宋体" w:eastAsia="宋体" w:hAnsi="宋体"/>
          <w:sz w:val="18"/>
          <w:szCs w:val="18"/>
        </w:rPr>
        <w:t>2022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Pr="00E01605">
        <w:rPr>
          <w:rFonts w:ascii="宋体" w:eastAsia="宋体" w:hAnsi="宋体"/>
          <w:sz w:val="18"/>
          <w:szCs w:val="18"/>
        </w:rPr>
        <w:t>1</w:t>
      </w:r>
      <w:r>
        <w:rPr>
          <w:rFonts w:ascii="宋体" w:eastAsia="宋体" w:hAnsi="宋体"/>
          <w:sz w:val="18"/>
          <w:szCs w:val="18"/>
        </w:rPr>
        <w:t>1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>
        <w:rPr>
          <w:rFonts w:ascii="宋体" w:eastAsia="宋体" w:hAnsi="宋体"/>
          <w:sz w:val="18"/>
          <w:szCs w:val="18"/>
        </w:rPr>
        <w:t>4</w:t>
      </w:r>
      <w:r w:rsidRPr="00E01605">
        <w:rPr>
          <w:rFonts w:ascii="宋体" w:eastAsia="宋体" w:hAnsi="宋体" w:hint="eastAsia"/>
          <w:sz w:val="18"/>
          <w:szCs w:val="18"/>
        </w:rPr>
        <w:t>日</w:t>
      </w:r>
      <w:bookmarkEnd w:id="0"/>
      <w:r>
        <w:rPr>
          <w:rFonts w:ascii="宋体" w:eastAsia="宋体" w:hAnsi="宋体" w:hint="eastAsia"/>
          <w:sz w:val="18"/>
          <w:szCs w:val="18"/>
        </w:rPr>
        <w:t>下</w:t>
      </w:r>
      <w:r w:rsidRPr="00E01605">
        <w:rPr>
          <w:rFonts w:ascii="宋体" w:eastAsia="宋体" w:hAnsi="宋体" w:hint="eastAsia"/>
          <w:sz w:val="18"/>
          <w:szCs w:val="18"/>
        </w:rPr>
        <w:t>午</w:t>
      </w:r>
      <w:r>
        <w:rPr>
          <w:rFonts w:ascii="宋体" w:eastAsia="宋体" w:hAnsi="宋体"/>
          <w:sz w:val="18"/>
          <w:szCs w:val="18"/>
        </w:rPr>
        <w:t>15</w:t>
      </w:r>
      <w:r w:rsidRPr="00E01605">
        <w:rPr>
          <w:rFonts w:ascii="宋体" w:eastAsia="宋体" w:hAnsi="宋体"/>
          <w:sz w:val="18"/>
          <w:szCs w:val="18"/>
        </w:rPr>
        <w:t>:</w:t>
      </w:r>
      <w:r>
        <w:rPr>
          <w:rFonts w:ascii="宋体" w:eastAsia="宋体" w:hAnsi="宋体"/>
          <w:sz w:val="18"/>
          <w:szCs w:val="18"/>
        </w:rPr>
        <w:t>3</w:t>
      </w:r>
      <w:r w:rsidRPr="00E01605">
        <w:rPr>
          <w:rFonts w:ascii="宋体" w:eastAsia="宋体" w:hAnsi="宋体"/>
          <w:sz w:val="18"/>
          <w:szCs w:val="18"/>
        </w:rPr>
        <w:t>0-1</w:t>
      </w:r>
      <w:r>
        <w:rPr>
          <w:rFonts w:ascii="宋体" w:eastAsia="宋体" w:hAnsi="宋体"/>
          <w:sz w:val="18"/>
          <w:szCs w:val="18"/>
        </w:rPr>
        <w:t>6</w:t>
      </w:r>
      <w:r w:rsidRPr="00E01605">
        <w:rPr>
          <w:rFonts w:ascii="宋体" w:eastAsia="宋体" w:hAnsi="宋体" w:hint="eastAsia"/>
          <w:sz w:val="18"/>
          <w:szCs w:val="18"/>
        </w:rPr>
        <w:t>：</w:t>
      </w:r>
      <w:r>
        <w:rPr>
          <w:rFonts w:ascii="宋体" w:eastAsia="宋体" w:hAnsi="宋体"/>
          <w:sz w:val="18"/>
          <w:szCs w:val="18"/>
        </w:rPr>
        <w:t>3</w:t>
      </w:r>
      <w:r w:rsidRPr="00E01605">
        <w:rPr>
          <w:rFonts w:ascii="宋体" w:eastAsia="宋体" w:hAnsi="宋体"/>
          <w:sz w:val="18"/>
          <w:szCs w:val="18"/>
        </w:rPr>
        <w:t>0</w:t>
      </w:r>
      <w:r w:rsidRPr="00E01605">
        <w:rPr>
          <w:rFonts w:ascii="宋体" w:eastAsia="宋体" w:hAnsi="宋体" w:hint="eastAsia"/>
          <w:sz w:val="18"/>
          <w:szCs w:val="18"/>
        </w:rPr>
        <w:t>到北京大学第一医院采购中心进行现场报名，逾期无效。</w:t>
      </w:r>
    </w:p>
    <w:p w14:paraId="04C3AEFF" w14:textId="42A8F8DD" w:rsidR="009F14F1" w:rsidRPr="00E01605" w:rsidRDefault="005C27AB" w:rsidP="005C27AB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01605">
        <w:rPr>
          <w:rFonts w:ascii="宋体" w:eastAsia="宋体" w:hAnsi="宋体" w:hint="eastAsia"/>
          <w:sz w:val="18"/>
          <w:szCs w:val="18"/>
        </w:rPr>
        <w:t>3.3报名时需提供资格预审要求的供应商资质及相关资料，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另附一份技术参数、彩页、使用说明书及产品质量保证承诺书。</w:t>
      </w:r>
    </w:p>
    <w:p w14:paraId="2F465115" w14:textId="2395DD96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3.4资格预审资质要求</w:t>
      </w:r>
      <w:r w:rsidR="00313648" w:rsidRPr="00883A2C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77777777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 xml:space="preserve">.4.1 </w:t>
      </w:r>
      <w:r w:rsidRPr="00883A2C">
        <w:rPr>
          <w:rFonts w:ascii="宋体" w:eastAsia="宋体" w:hAnsi="宋体" w:hint="eastAsia"/>
          <w:sz w:val="18"/>
          <w:szCs w:val="18"/>
        </w:rPr>
        <w:t>企业法人营业执照</w:t>
      </w:r>
      <w:r w:rsidRPr="00883A2C">
        <w:rPr>
          <w:rFonts w:ascii="宋体" w:eastAsia="宋体" w:hAnsi="宋体"/>
          <w:sz w:val="18"/>
          <w:szCs w:val="18"/>
        </w:rPr>
        <w:t>(三证合一)</w:t>
      </w:r>
    </w:p>
    <w:p w14:paraId="2C16C010" w14:textId="77F644AE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 xml:space="preserve">.4.2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医疗器械经营许可证或备案</w:t>
      </w:r>
    </w:p>
    <w:p w14:paraId="7FD2FA41" w14:textId="7379E75A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3.4.3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医疗器械注册登记表或备案</w:t>
      </w:r>
    </w:p>
    <w:p w14:paraId="2D1070F8" w14:textId="791D7EC6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.4.4</w:t>
      </w:r>
      <w:r w:rsidRPr="00883A2C">
        <w:rPr>
          <w:rFonts w:ascii="宋体" w:eastAsia="宋体" w:hAnsi="宋体" w:hint="eastAsia"/>
          <w:sz w:val="18"/>
          <w:szCs w:val="18"/>
        </w:rPr>
        <w:t>制造商全套资质证明（</w:t>
      </w:r>
      <w:proofErr w:type="gramStart"/>
      <w:r w:rsidRPr="00883A2C">
        <w:rPr>
          <w:rFonts w:ascii="宋体" w:eastAsia="宋体" w:hAnsi="宋体" w:hint="eastAsia"/>
          <w:sz w:val="18"/>
          <w:szCs w:val="18"/>
        </w:rPr>
        <w:t>若参</w:t>
      </w:r>
      <w:proofErr w:type="gramEnd"/>
      <w:r w:rsidRPr="00883A2C">
        <w:rPr>
          <w:rFonts w:ascii="宋体" w:eastAsia="宋体" w:hAnsi="宋体" w:hint="eastAsia"/>
          <w:sz w:val="18"/>
          <w:szCs w:val="18"/>
        </w:rPr>
        <w:t>会供应商为制造商，则无需提供重复文件）：</w:t>
      </w:r>
    </w:p>
    <w:p w14:paraId="6ACAA40C" w14:textId="68B8764D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3.4.4.1 企业法人营业执照(三证合一或五证合一)</w:t>
      </w:r>
    </w:p>
    <w:p w14:paraId="7B0444E9" w14:textId="701C821E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3.4.4.2 医疗器械生产许可证</w:t>
      </w:r>
    </w:p>
    <w:p w14:paraId="26AD6A72" w14:textId="0EE9294A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3.4.4.3生产许可证登记表</w:t>
      </w:r>
    </w:p>
    <w:p w14:paraId="7FDAB787" w14:textId="25DB56C1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lastRenderedPageBreak/>
        <w:t>3</w:t>
      </w:r>
      <w:r w:rsidRPr="00883A2C">
        <w:rPr>
          <w:rFonts w:ascii="宋体" w:eastAsia="宋体" w:hAnsi="宋体"/>
          <w:sz w:val="18"/>
          <w:szCs w:val="18"/>
        </w:rPr>
        <w:t>.4.5</w:t>
      </w:r>
      <w:r w:rsidRPr="00883A2C">
        <w:rPr>
          <w:rFonts w:ascii="宋体" w:eastAsia="宋体" w:hAnsi="宋体" w:hint="eastAsia"/>
          <w:sz w:val="18"/>
          <w:szCs w:val="18"/>
        </w:rPr>
        <w:t>制造商出具的授权函：</w:t>
      </w:r>
    </w:p>
    <w:p w14:paraId="04BFBDBE" w14:textId="02C902D4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3.4.5.1 授权时间不得少于1年</w:t>
      </w:r>
    </w:p>
    <w:p w14:paraId="21E1A5C5" w14:textId="77777777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3.4.5.2 进口产品需提供原文授权及翻译件</w:t>
      </w:r>
    </w:p>
    <w:p w14:paraId="5BD784A6" w14:textId="6CFB70AB" w:rsidR="004015D8" w:rsidRPr="001544B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544B0">
        <w:rPr>
          <w:rFonts w:ascii="宋体" w:eastAsia="宋体" w:hAnsi="宋体" w:hint="eastAsia"/>
          <w:sz w:val="18"/>
          <w:szCs w:val="18"/>
        </w:rPr>
        <w:t>3</w:t>
      </w:r>
      <w:r w:rsidRPr="001544B0">
        <w:rPr>
          <w:rFonts w:ascii="宋体" w:eastAsia="宋体" w:hAnsi="宋体"/>
          <w:sz w:val="18"/>
          <w:szCs w:val="18"/>
        </w:rPr>
        <w:t>.4.</w:t>
      </w:r>
      <w:r w:rsidR="00883A2C">
        <w:rPr>
          <w:rFonts w:ascii="宋体" w:eastAsia="宋体" w:hAnsi="宋体"/>
          <w:sz w:val="18"/>
          <w:szCs w:val="18"/>
        </w:rPr>
        <w:t>6</w:t>
      </w:r>
      <w:r w:rsidRPr="001544B0">
        <w:rPr>
          <w:rFonts w:ascii="宋体" w:eastAsia="宋体" w:hAnsi="宋体"/>
          <w:sz w:val="18"/>
          <w:szCs w:val="18"/>
        </w:rPr>
        <w:t xml:space="preserve"> </w:t>
      </w:r>
      <w:bookmarkStart w:id="1" w:name="_Hlk116888260"/>
      <w:bookmarkStart w:id="2" w:name="_Hlk116887646"/>
      <w:r w:rsidRPr="001544B0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Pr="001544B0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Pr="001544B0">
        <w:rPr>
          <w:rFonts w:ascii="宋体" w:eastAsia="宋体" w:hAnsi="宋体" w:hint="eastAsia"/>
          <w:sz w:val="18"/>
          <w:szCs w:val="18"/>
        </w:rPr>
        <w:t>签字</w:t>
      </w:r>
      <w:r w:rsidRPr="001544B0">
        <w:rPr>
          <w:rFonts w:ascii="宋体" w:eastAsia="宋体" w:hAnsi="宋体"/>
          <w:sz w:val="18"/>
          <w:szCs w:val="18"/>
        </w:rPr>
        <w:t>;授权书后附法人、授权</w:t>
      </w:r>
      <w:r w:rsidR="002B2208" w:rsidRPr="001544B0">
        <w:rPr>
          <w:rFonts w:ascii="宋体" w:eastAsia="宋体" w:hAnsi="宋体" w:hint="eastAsia"/>
          <w:sz w:val="18"/>
          <w:szCs w:val="18"/>
        </w:rPr>
        <w:t>代表</w:t>
      </w:r>
      <w:r w:rsidRPr="001544B0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Pr="001544B0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1544B0">
        <w:rPr>
          <w:rFonts w:ascii="宋体" w:eastAsia="宋体" w:hAnsi="宋体" w:hint="eastAsia"/>
          <w:sz w:val="18"/>
          <w:szCs w:val="18"/>
        </w:rPr>
        <w:t>授权</w:t>
      </w:r>
      <w:r w:rsidRPr="001544B0">
        <w:rPr>
          <w:rFonts w:ascii="宋体" w:eastAsia="宋体" w:hAnsi="宋体"/>
          <w:sz w:val="18"/>
          <w:szCs w:val="18"/>
        </w:rPr>
        <w:t>代表联系方式及邮箱地址</w:t>
      </w:r>
      <w:bookmarkEnd w:id="1"/>
      <w:r w:rsidR="00883A2C">
        <w:rPr>
          <w:rFonts w:ascii="宋体" w:eastAsia="宋体" w:hAnsi="宋体" w:hint="eastAsia"/>
          <w:sz w:val="18"/>
          <w:szCs w:val="18"/>
        </w:rPr>
        <w:t>，</w:t>
      </w:r>
      <w:r w:rsidR="00883A2C" w:rsidRPr="00883A2C">
        <w:rPr>
          <w:rFonts w:ascii="宋体" w:eastAsia="宋体" w:hAnsi="宋体" w:hint="eastAsia"/>
          <w:sz w:val="18"/>
          <w:szCs w:val="18"/>
        </w:rPr>
        <w:t>且授权时间不可少于</w:t>
      </w:r>
      <w:r w:rsidR="00883A2C" w:rsidRPr="00883A2C">
        <w:rPr>
          <w:rFonts w:ascii="宋体" w:eastAsia="宋体" w:hAnsi="宋体"/>
          <w:sz w:val="18"/>
          <w:szCs w:val="18"/>
        </w:rPr>
        <w:t>1年</w:t>
      </w:r>
    </w:p>
    <w:p w14:paraId="40DFBA1C" w14:textId="72284982" w:rsidR="00A71B5A" w:rsidRPr="001544B0" w:rsidRDefault="004015D8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544B0">
        <w:rPr>
          <w:rFonts w:ascii="宋体" w:eastAsia="宋体" w:hAnsi="宋体" w:hint="eastAsia"/>
          <w:sz w:val="18"/>
          <w:szCs w:val="18"/>
        </w:rPr>
        <w:t>3</w:t>
      </w:r>
      <w:r w:rsidRPr="001544B0">
        <w:rPr>
          <w:rFonts w:ascii="宋体" w:eastAsia="宋体" w:hAnsi="宋体"/>
          <w:sz w:val="18"/>
          <w:szCs w:val="18"/>
        </w:rPr>
        <w:t>.4</w:t>
      </w:r>
      <w:bookmarkStart w:id="3" w:name="_Hlk116888270"/>
      <w:r w:rsidR="00883A2C">
        <w:rPr>
          <w:rFonts w:ascii="宋体" w:eastAsia="宋体" w:hAnsi="宋体"/>
          <w:sz w:val="18"/>
          <w:szCs w:val="18"/>
        </w:rPr>
        <w:t xml:space="preserve">.7 </w:t>
      </w:r>
      <w:r w:rsidRPr="001544B0">
        <w:rPr>
          <w:rFonts w:ascii="宋体" w:eastAsia="宋体" w:hAnsi="宋体" w:hint="eastAsia"/>
          <w:sz w:val="18"/>
          <w:szCs w:val="18"/>
        </w:rPr>
        <w:t>属于中小企业的</w:t>
      </w:r>
      <w:r w:rsidR="002B2208" w:rsidRPr="001544B0">
        <w:rPr>
          <w:rFonts w:ascii="宋体" w:eastAsia="宋体" w:hAnsi="宋体" w:hint="eastAsia"/>
          <w:sz w:val="18"/>
          <w:szCs w:val="18"/>
        </w:rPr>
        <w:t>供应</w:t>
      </w:r>
      <w:r w:rsidRPr="001544B0">
        <w:rPr>
          <w:rFonts w:ascii="宋体" w:eastAsia="宋体" w:hAnsi="宋体" w:hint="eastAsia"/>
          <w:sz w:val="18"/>
          <w:szCs w:val="18"/>
        </w:rPr>
        <w:t>商填写《中小企业声明函》（见附件）；属于小</w:t>
      </w:r>
      <w:proofErr w:type="gramStart"/>
      <w:r w:rsidRPr="001544B0">
        <w:rPr>
          <w:rFonts w:ascii="宋体" w:eastAsia="宋体" w:hAnsi="宋体" w:hint="eastAsia"/>
          <w:sz w:val="18"/>
          <w:szCs w:val="18"/>
        </w:rPr>
        <w:t>微企业</w:t>
      </w:r>
      <w:proofErr w:type="gramEnd"/>
      <w:r w:rsidRPr="001544B0">
        <w:rPr>
          <w:rFonts w:ascii="宋体" w:eastAsia="宋体" w:hAnsi="宋体" w:hint="eastAsia"/>
          <w:sz w:val="18"/>
          <w:szCs w:val="18"/>
        </w:rPr>
        <w:t>的</w:t>
      </w:r>
      <w:r w:rsidR="002B2208" w:rsidRPr="001544B0">
        <w:rPr>
          <w:rFonts w:ascii="宋体" w:eastAsia="宋体" w:hAnsi="宋体" w:hint="eastAsia"/>
          <w:sz w:val="18"/>
          <w:szCs w:val="18"/>
        </w:rPr>
        <w:t>供应</w:t>
      </w:r>
      <w:r w:rsidRPr="001544B0">
        <w:rPr>
          <w:rFonts w:ascii="宋体" w:eastAsia="宋体" w:hAnsi="宋体" w:hint="eastAsia"/>
          <w:sz w:val="18"/>
          <w:szCs w:val="18"/>
        </w:rPr>
        <w:t>商提供在《国家企业信用信息公示系统》中《小微企业名录》中的查询结果。</w:t>
      </w:r>
      <w:bookmarkEnd w:id="2"/>
      <w:bookmarkEnd w:id="3"/>
    </w:p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73AFBB71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联系人及联系电话： </w:t>
      </w:r>
      <w:proofErr w:type="gramStart"/>
      <w:r w:rsidR="00883A2C">
        <w:rPr>
          <w:rFonts w:ascii="宋体" w:eastAsia="宋体" w:hAnsi="宋体" w:hint="eastAsia"/>
          <w:color w:val="000000"/>
          <w:sz w:val="18"/>
          <w:szCs w:val="18"/>
        </w:rPr>
        <w:t>孔繁荣</w:t>
      </w:r>
      <w:proofErr w:type="gramEnd"/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6D96536E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</w:t>
      </w:r>
      <w:r w:rsidRPr="00E01605">
        <w:rPr>
          <w:rFonts w:ascii="宋体" w:eastAsia="宋体" w:hAnsi="宋体"/>
          <w:sz w:val="18"/>
          <w:szCs w:val="18"/>
        </w:rPr>
        <w:t xml:space="preserve">    2022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E01605" w:rsidRPr="00E01605">
        <w:rPr>
          <w:rFonts w:ascii="宋体" w:eastAsia="宋体" w:hAnsi="宋体"/>
          <w:sz w:val="18"/>
          <w:szCs w:val="18"/>
        </w:rPr>
        <w:t>10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7E4C50" w:rsidRPr="00E01605">
        <w:rPr>
          <w:rFonts w:ascii="宋体" w:eastAsia="宋体" w:hAnsi="宋体"/>
          <w:sz w:val="18"/>
          <w:szCs w:val="18"/>
        </w:rPr>
        <w:t>2</w:t>
      </w:r>
      <w:r w:rsidR="005C27AB">
        <w:rPr>
          <w:rFonts w:ascii="宋体" w:eastAsia="宋体" w:hAnsi="宋体"/>
          <w:sz w:val="18"/>
          <w:szCs w:val="18"/>
        </w:rPr>
        <w:t>8</w:t>
      </w:r>
      <w:bookmarkStart w:id="4" w:name="_GoBack"/>
      <w:bookmarkEnd w:id="4"/>
      <w:r w:rsidRPr="00E01605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385222" w14:textId="77777777" w:rsidR="007054AD" w:rsidRDefault="007054AD" w:rsidP="00250272">
      <w:r>
        <w:separator/>
      </w:r>
    </w:p>
  </w:endnote>
  <w:endnote w:type="continuationSeparator" w:id="0">
    <w:p w14:paraId="1286B2A1" w14:textId="77777777" w:rsidR="007054AD" w:rsidRDefault="007054AD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701CEA" w14:textId="77777777" w:rsidR="007054AD" w:rsidRDefault="007054AD" w:rsidP="00250272">
      <w:r>
        <w:separator/>
      </w:r>
    </w:p>
  </w:footnote>
  <w:footnote w:type="continuationSeparator" w:id="0">
    <w:p w14:paraId="5726557B" w14:textId="77777777" w:rsidR="007054AD" w:rsidRDefault="007054AD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7668B"/>
    <w:multiLevelType w:val="hybridMultilevel"/>
    <w:tmpl w:val="FFE813C8"/>
    <w:lvl w:ilvl="0" w:tplc="E112123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D3F3E76"/>
    <w:multiLevelType w:val="hybridMultilevel"/>
    <w:tmpl w:val="FFE813C8"/>
    <w:lvl w:ilvl="0" w:tplc="E112123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6DF00FA"/>
    <w:multiLevelType w:val="hybridMultilevel"/>
    <w:tmpl w:val="FFE813C8"/>
    <w:lvl w:ilvl="0" w:tplc="E112123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58C76A3"/>
    <w:multiLevelType w:val="hybridMultilevel"/>
    <w:tmpl w:val="FFE813C8"/>
    <w:lvl w:ilvl="0" w:tplc="E112123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604CC"/>
    <w:rsid w:val="000933CC"/>
    <w:rsid w:val="000C6525"/>
    <w:rsid w:val="000D67E9"/>
    <w:rsid w:val="000F6EAC"/>
    <w:rsid w:val="001261F7"/>
    <w:rsid w:val="001544B0"/>
    <w:rsid w:val="00174E1E"/>
    <w:rsid w:val="001A0344"/>
    <w:rsid w:val="001A0984"/>
    <w:rsid w:val="001B5028"/>
    <w:rsid w:val="001E39E5"/>
    <w:rsid w:val="001F485B"/>
    <w:rsid w:val="00216C0E"/>
    <w:rsid w:val="002448ED"/>
    <w:rsid w:val="00250272"/>
    <w:rsid w:val="002B1B02"/>
    <w:rsid w:val="002B2208"/>
    <w:rsid w:val="002E1A71"/>
    <w:rsid w:val="00313648"/>
    <w:rsid w:val="00327FAF"/>
    <w:rsid w:val="003A1F03"/>
    <w:rsid w:val="003C6E5A"/>
    <w:rsid w:val="004015D8"/>
    <w:rsid w:val="00405F2B"/>
    <w:rsid w:val="004400FF"/>
    <w:rsid w:val="00446838"/>
    <w:rsid w:val="00500D08"/>
    <w:rsid w:val="00504A29"/>
    <w:rsid w:val="00510F78"/>
    <w:rsid w:val="00535838"/>
    <w:rsid w:val="00537D4F"/>
    <w:rsid w:val="00554C44"/>
    <w:rsid w:val="0056288E"/>
    <w:rsid w:val="005877DE"/>
    <w:rsid w:val="005B1CB7"/>
    <w:rsid w:val="005B5A0B"/>
    <w:rsid w:val="005C27AB"/>
    <w:rsid w:val="00605530"/>
    <w:rsid w:val="00611CFB"/>
    <w:rsid w:val="00655B76"/>
    <w:rsid w:val="006562B9"/>
    <w:rsid w:val="00697701"/>
    <w:rsid w:val="006F2A10"/>
    <w:rsid w:val="006F4380"/>
    <w:rsid w:val="007054AD"/>
    <w:rsid w:val="0072169A"/>
    <w:rsid w:val="007312EB"/>
    <w:rsid w:val="0077768D"/>
    <w:rsid w:val="0078724D"/>
    <w:rsid w:val="007E4C50"/>
    <w:rsid w:val="007F27D8"/>
    <w:rsid w:val="0080345B"/>
    <w:rsid w:val="00830E4F"/>
    <w:rsid w:val="00837DAE"/>
    <w:rsid w:val="008535EB"/>
    <w:rsid w:val="00861886"/>
    <w:rsid w:val="0087120D"/>
    <w:rsid w:val="00883A2C"/>
    <w:rsid w:val="00896DBE"/>
    <w:rsid w:val="008B5204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139F6"/>
    <w:rsid w:val="00A53E78"/>
    <w:rsid w:val="00A67324"/>
    <w:rsid w:val="00A71B5A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C41F6E"/>
    <w:rsid w:val="00C81FFE"/>
    <w:rsid w:val="00C840E1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01605"/>
    <w:rsid w:val="00E368E5"/>
    <w:rsid w:val="00E4135B"/>
    <w:rsid w:val="00E41827"/>
    <w:rsid w:val="00E67608"/>
    <w:rsid w:val="00EB384B"/>
    <w:rsid w:val="00ED049C"/>
    <w:rsid w:val="00EE4EE3"/>
    <w:rsid w:val="00F35B5A"/>
    <w:rsid w:val="00F41A7A"/>
    <w:rsid w:val="00F5172C"/>
    <w:rsid w:val="00F62ABE"/>
    <w:rsid w:val="00F734C6"/>
    <w:rsid w:val="00F75ACD"/>
    <w:rsid w:val="00F87A09"/>
    <w:rsid w:val="00FD4172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883A2C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883A2C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21</cp:revision>
  <cp:lastPrinted>2022-09-22T05:53:00Z</cp:lastPrinted>
  <dcterms:created xsi:type="dcterms:W3CDTF">2022-10-12T03:26:00Z</dcterms:created>
  <dcterms:modified xsi:type="dcterms:W3CDTF">2022-10-28T05:53:00Z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