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75B4A657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260FFF">
        <w:rPr>
          <w:rFonts w:ascii="宋体" w:eastAsia="宋体" w:hAnsi="宋体" w:hint="eastAsia"/>
          <w:b/>
          <w:color w:val="000000"/>
          <w:sz w:val="18"/>
          <w:szCs w:val="18"/>
        </w:rPr>
        <w:t>科研处</w:t>
      </w:r>
      <w:r w:rsidR="004973D9" w:rsidRPr="004973D9">
        <w:rPr>
          <w:rFonts w:ascii="宋体" w:eastAsia="宋体" w:hAnsi="宋体" w:hint="eastAsia"/>
          <w:b/>
          <w:color w:val="000000"/>
          <w:sz w:val="18"/>
          <w:szCs w:val="18"/>
        </w:rPr>
        <w:t>购买焊接绝热气瓶项目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1.论证简介</w:t>
      </w:r>
    </w:p>
    <w:p w14:paraId="5E5E4DF9" w14:textId="2E5E5E8D" w:rsidR="002E1A71" w:rsidRPr="000F4FF0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1.1项目名称：北京大学第一医</w:t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  <w:t>院</w:t>
      </w:r>
      <w:r w:rsidR="00A71B5A" w:rsidRPr="000F4FF0">
        <w:rPr>
          <w:rFonts w:ascii="宋体" w:eastAsia="宋体" w:hAnsi="宋体" w:hint="eastAsia"/>
          <w:sz w:val="18"/>
          <w:szCs w:val="18"/>
        </w:rPr>
        <w:t>采购中心</w:t>
      </w:r>
      <w:r w:rsidR="00260FFF">
        <w:rPr>
          <w:rFonts w:ascii="宋体" w:eastAsia="宋体" w:hAnsi="宋体" w:hint="eastAsia"/>
          <w:sz w:val="18"/>
          <w:szCs w:val="18"/>
        </w:rPr>
        <w:t>科研处</w:t>
      </w:r>
      <w:r w:rsidR="004973D9" w:rsidRPr="004973D9">
        <w:rPr>
          <w:rFonts w:ascii="宋体" w:eastAsia="宋体" w:hAnsi="宋体" w:hint="eastAsia"/>
          <w:sz w:val="18"/>
          <w:szCs w:val="18"/>
        </w:rPr>
        <w:t>购买焊接绝热气瓶项目</w:t>
      </w:r>
    </w:p>
    <w:p w14:paraId="62E22611" w14:textId="5D18A049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1.2采购论证编号：</w:t>
      </w:r>
      <w:r w:rsidR="00B926A4" w:rsidRPr="000F4FF0">
        <w:rPr>
          <w:rFonts w:ascii="宋体" w:eastAsia="宋体" w:hAnsi="宋体"/>
          <w:sz w:val="18"/>
          <w:szCs w:val="18"/>
        </w:rPr>
        <w:t>CGZX-HW-2022-000</w:t>
      </w:r>
      <w:r w:rsidR="004973D9">
        <w:rPr>
          <w:rFonts w:ascii="宋体" w:eastAsia="宋体" w:hAnsi="宋体"/>
          <w:sz w:val="18"/>
          <w:szCs w:val="18"/>
        </w:rPr>
        <w:t>7</w:t>
      </w:r>
    </w:p>
    <w:p w14:paraId="18DB4780" w14:textId="21FF93C9" w:rsidR="00E368E5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0F4FF0">
        <w:rPr>
          <w:rFonts w:ascii="宋体" w:eastAsia="宋体" w:hAnsi="宋体"/>
          <w:sz w:val="18"/>
          <w:szCs w:val="18"/>
        </w:rPr>
        <w:t>医</w:t>
      </w:r>
      <w:proofErr w:type="gramEnd"/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  <w:t>院</w:t>
      </w:r>
      <w:r w:rsidR="004973D9">
        <w:rPr>
          <w:rFonts w:ascii="宋体" w:eastAsia="宋体" w:hAnsi="宋体" w:hint="eastAsia"/>
          <w:sz w:val="18"/>
          <w:szCs w:val="18"/>
        </w:rPr>
        <w:t>科研处</w:t>
      </w:r>
    </w:p>
    <w:p w14:paraId="2F52AD80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 xml:space="preserve">   </w:t>
      </w:r>
      <w:r w:rsidR="004015D8" w:rsidRPr="000F4FF0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1.5资金来源：</w:t>
      </w:r>
      <w:r w:rsidR="00AD2140" w:rsidRPr="000F4FF0">
        <w:rPr>
          <w:rFonts w:ascii="宋体" w:eastAsia="宋体" w:hAnsi="宋体" w:hint="eastAsia"/>
          <w:sz w:val="18"/>
          <w:szCs w:val="18"/>
        </w:rPr>
        <w:t>医</w:t>
      </w:r>
      <w:r w:rsidR="001F485B" w:rsidRPr="000F4FF0">
        <w:rPr>
          <w:rFonts w:ascii="宋体" w:eastAsia="宋体" w:hAnsi="宋体" w:hint="eastAsia"/>
          <w:sz w:val="18"/>
          <w:szCs w:val="18"/>
        </w:rPr>
        <w:t>院</w:t>
      </w:r>
      <w:r w:rsidRPr="000F4FF0">
        <w:rPr>
          <w:rFonts w:ascii="宋体" w:eastAsia="宋体" w:hAnsi="宋体"/>
          <w:sz w:val="18"/>
          <w:szCs w:val="18"/>
        </w:rPr>
        <w:t>经费</w:t>
      </w:r>
    </w:p>
    <w:p w14:paraId="41120075" w14:textId="72DCB0B2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1.6</w:t>
      </w:r>
      <w:r w:rsidR="00D65362" w:rsidRPr="00D65362">
        <w:rPr>
          <w:rFonts w:ascii="宋体" w:eastAsia="宋体" w:hAnsi="宋体" w:hint="eastAsia"/>
          <w:sz w:val="18"/>
          <w:szCs w:val="18"/>
        </w:rPr>
        <w:t>评分办法：综合因素评定法</w:t>
      </w:r>
    </w:p>
    <w:p w14:paraId="09191863" w14:textId="3EA26467" w:rsidR="001B0C4D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1.7采购内容</w:t>
      </w:r>
    </w:p>
    <w:tbl>
      <w:tblPr>
        <w:tblW w:w="8926" w:type="dxa"/>
        <w:jc w:val="center"/>
        <w:tblLook w:val="04A0" w:firstRow="1" w:lastRow="0" w:firstColumn="1" w:lastColumn="0" w:noHBand="0" w:noVBand="1"/>
      </w:tblPr>
      <w:tblGrid>
        <w:gridCol w:w="3823"/>
        <w:gridCol w:w="4394"/>
        <w:gridCol w:w="709"/>
      </w:tblGrid>
      <w:tr w:rsidR="001B0C4D" w:rsidRPr="001B0C4D" w14:paraId="2DF42E05" w14:textId="77777777" w:rsidTr="001B0C4D">
        <w:trPr>
          <w:trHeight w:val="454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6E5E7C" w14:textId="1845C91D" w:rsidR="001B0C4D" w:rsidRPr="001B0C4D" w:rsidRDefault="001B0C4D" w:rsidP="001B0C4D">
            <w:pPr>
              <w:spacing w:after="20"/>
              <w:jc w:val="center"/>
              <w:rPr>
                <w:rFonts w:ascii="宋体" w:eastAsia="宋体" w:hAnsi="宋体"/>
                <w:b/>
                <w:bCs/>
                <w:sz w:val="18"/>
                <w:szCs w:val="18"/>
              </w:rPr>
            </w:pPr>
            <w:r w:rsidRPr="000F4FF0">
              <w:rPr>
                <w:rFonts w:ascii="宋体" w:eastAsia="宋体" w:hAnsi="宋体" w:hint="eastAsia"/>
                <w:sz w:val="18"/>
                <w:szCs w:val="18"/>
              </w:rPr>
              <w:t>货物名称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72BA931" w14:textId="7373D4E3" w:rsidR="001B0C4D" w:rsidRPr="001B0C4D" w:rsidRDefault="00D65362" w:rsidP="001B0C4D">
            <w:pPr>
              <w:spacing w:after="20"/>
              <w:jc w:val="center"/>
              <w:rPr>
                <w:rFonts w:ascii="宋体" w:eastAsia="宋体" w:hAnsi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主要技术</w:t>
            </w:r>
            <w:r w:rsidR="00050207">
              <w:rPr>
                <w:rFonts w:ascii="宋体" w:eastAsia="宋体" w:hAnsi="宋体" w:hint="eastAsia"/>
                <w:sz w:val="18"/>
                <w:szCs w:val="18"/>
              </w:rPr>
              <w:t>参数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069717" w14:textId="18AE069E" w:rsidR="001B0C4D" w:rsidRPr="001B0C4D" w:rsidRDefault="001B0C4D" w:rsidP="001B0C4D">
            <w:pPr>
              <w:spacing w:after="20"/>
              <w:jc w:val="center"/>
              <w:rPr>
                <w:rFonts w:ascii="宋体" w:eastAsia="宋体" w:hAnsi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数量</w:t>
            </w:r>
          </w:p>
        </w:tc>
      </w:tr>
      <w:tr w:rsidR="001B0C4D" w:rsidRPr="001B0C4D" w14:paraId="37C6936C" w14:textId="77777777" w:rsidTr="004973D9">
        <w:trPr>
          <w:trHeight w:val="1469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9652F5" w14:textId="247D94F0" w:rsidR="001B0C4D" w:rsidRPr="001B0C4D" w:rsidRDefault="004973D9" w:rsidP="001B0C4D">
            <w:pPr>
              <w:spacing w:after="20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4973D9">
              <w:rPr>
                <w:rFonts w:ascii="宋体" w:eastAsia="宋体" w:hAnsi="宋体" w:hint="eastAsia"/>
                <w:sz w:val="18"/>
                <w:szCs w:val="18"/>
              </w:rPr>
              <w:t>立式焊接绝热气瓶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6720ED" w14:textId="1C39C5DB" w:rsidR="004973D9" w:rsidRDefault="004973D9" w:rsidP="004973D9">
            <w:pPr>
              <w:pStyle w:val="aa"/>
              <w:numPr>
                <w:ilvl w:val="0"/>
                <w:numId w:val="2"/>
              </w:numPr>
              <w:spacing w:after="20"/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4973D9">
              <w:rPr>
                <w:rFonts w:ascii="宋体" w:eastAsia="宋体" w:hAnsi="宋体" w:hint="eastAsia"/>
                <w:sz w:val="18"/>
                <w:szCs w:val="18"/>
              </w:rPr>
              <w:t>绝热形式：高真空多层绝热</w:t>
            </w:r>
          </w:p>
          <w:p w14:paraId="622C9655" w14:textId="3DF934B0" w:rsidR="001B0C4D" w:rsidRPr="004973D9" w:rsidRDefault="004973D9" w:rsidP="004973D9">
            <w:pPr>
              <w:pStyle w:val="aa"/>
              <w:numPr>
                <w:ilvl w:val="0"/>
                <w:numId w:val="2"/>
              </w:numPr>
              <w:spacing w:after="20"/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4973D9">
              <w:rPr>
                <w:rFonts w:ascii="宋体" w:eastAsia="宋体" w:hAnsi="宋体" w:hint="eastAsia"/>
                <w:sz w:val="18"/>
                <w:szCs w:val="18"/>
              </w:rPr>
              <w:t>公称容积：≥</w:t>
            </w:r>
            <w:r w:rsidRPr="004973D9">
              <w:rPr>
                <w:rFonts w:ascii="宋体" w:eastAsia="宋体" w:hAnsi="宋体"/>
                <w:sz w:val="18"/>
                <w:szCs w:val="18"/>
              </w:rPr>
              <w:t>195L</w:t>
            </w:r>
            <w:r w:rsidRPr="004973D9">
              <w:rPr>
                <w:rFonts w:ascii="宋体" w:eastAsia="宋体" w:hAnsi="宋体" w:hint="eastAsia"/>
                <w:sz w:val="18"/>
                <w:szCs w:val="18"/>
              </w:rPr>
              <w:t>，有效容积：≥</w:t>
            </w:r>
            <w:r w:rsidRPr="004973D9">
              <w:rPr>
                <w:rFonts w:ascii="宋体" w:eastAsia="宋体" w:hAnsi="宋体"/>
                <w:sz w:val="18"/>
                <w:szCs w:val="18"/>
              </w:rPr>
              <w:t>185L</w:t>
            </w:r>
          </w:p>
          <w:p w14:paraId="0A4424DD" w14:textId="77777777" w:rsidR="004973D9" w:rsidRDefault="004973D9" w:rsidP="004973D9">
            <w:pPr>
              <w:pStyle w:val="aa"/>
              <w:numPr>
                <w:ilvl w:val="0"/>
                <w:numId w:val="2"/>
              </w:numPr>
              <w:spacing w:after="20"/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4973D9">
              <w:rPr>
                <w:rFonts w:ascii="宋体" w:eastAsia="宋体" w:hAnsi="宋体" w:hint="eastAsia"/>
                <w:sz w:val="18"/>
                <w:szCs w:val="18"/>
              </w:rPr>
              <w:t>工作压力：≥</w:t>
            </w:r>
            <w:r w:rsidRPr="004973D9">
              <w:rPr>
                <w:rFonts w:ascii="宋体" w:eastAsia="宋体" w:hAnsi="宋体"/>
                <w:sz w:val="18"/>
                <w:szCs w:val="18"/>
              </w:rPr>
              <w:t>2.02Mpa</w:t>
            </w:r>
          </w:p>
          <w:p w14:paraId="20F92C04" w14:textId="0AF6D4B8" w:rsidR="004973D9" w:rsidRPr="004973D9" w:rsidRDefault="00D65362" w:rsidP="004973D9">
            <w:pPr>
              <w:pStyle w:val="aa"/>
              <w:numPr>
                <w:ilvl w:val="0"/>
                <w:numId w:val="2"/>
              </w:numPr>
              <w:spacing w:after="20"/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含</w:t>
            </w:r>
            <w:r w:rsidRPr="00D65362">
              <w:rPr>
                <w:rFonts w:ascii="宋体" w:eastAsia="宋体" w:hAnsi="宋体" w:hint="eastAsia"/>
                <w:sz w:val="18"/>
                <w:szCs w:val="18"/>
              </w:rPr>
              <w:t>立式焊接绝热气瓶吊装运输框架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1A52F9" w14:textId="3AE84EAD" w:rsidR="001B0C4D" w:rsidRPr="001B0C4D" w:rsidRDefault="004973D9" w:rsidP="004973D9">
            <w:pPr>
              <w:spacing w:after="20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10</w:t>
            </w:r>
          </w:p>
        </w:tc>
      </w:tr>
    </w:tbl>
    <w:p w14:paraId="31AEF59B" w14:textId="22C94CAF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2.1 中国境内注册的独立法人。</w:t>
      </w:r>
    </w:p>
    <w:p w14:paraId="47F280AB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2.2 不接受联合体投标。</w:t>
      </w:r>
    </w:p>
    <w:p w14:paraId="3D3F098C" w14:textId="5EFFF4B8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0F4FF0">
        <w:rPr>
          <w:rFonts w:ascii="宋体" w:eastAsia="宋体" w:hAnsi="宋体" w:hint="eastAsia"/>
          <w:sz w:val="18"/>
          <w:szCs w:val="18"/>
        </w:rPr>
        <w:t>采购中心</w:t>
      </w:r>
      <w:r w:rsidRPr="000F4FF0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0F4FF0" w:rsidRDefault="00605530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3.供应商报名</w:t>
      </w:r>
    </w:p>
    <w:p w14:paraId="7B78334C" w14:textId="77777777" w:rsidR="008C07D0" w:rsidRPr="008C07D0" w:rsidRDefault="008C07D0" w:rsidP="008C07D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C07D0">
        <w:rPr>
          <w:rFonts w:ascii="宋体" w:eastAsia="宋体" w:hAnsi="宋体"/>
          <w:sz w:val="18"/>
          <w:szCs w:val="18"/>
        </w:rPr>
        <w:t>3.1供应商需在公示期2022年11月8日-2022年11月14日下午16:00前，将供应商资质（含联系人、联系方式）及相关资料按照“项目名称-报名单位名称” 的邮件标题格式，发送至CGZX@pkufh.com进行线上报名，未按标题格式发送或逾期发送无效。</w:t>
      </w:r>
    </w:p>
    <w:p w14:paraId="4D54F5E7" w14:textId="77777777" w:rsidR="008C07D0" w:rsidRPr="008C07D0" w:rsidRDefault="008C07D0" w:rsidP="008C07D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C07D0">
        <w:rPr>
          <w:rFonts w:ascii="宋体" w:eastAsia="宋体" w:hAnsi="宋体"/>
          <w:sz w:val="18"/>
          <w:szCs w:val="18"/>
        </w:rPr>
        <w:t>3.2供应商需在2022年11月15日下午13:00-14:00到北京大学第一医院采购中心进行现场报名，逾期无效。</w:t>
      </w:r>
    </w:p>
    <w:p w14:paraId="04C3AEFF" w14:textId="1C899D18" w:rsidR="009F14F1" w:rsidRPr="000F4FF0" w:rsidRDefault="008C07D0" w:rsidP="008C07D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C07D0">
        <w:rPr>
          <w:rFonts w:ascii="宋体" w:eastAsia="宋体" w:hAnsi="宋体"/>
          <w:sz w:val="18"/>
          <w:szCs w:val="18"/>
        </w:rPr>
        <w:t>3.3报名时需提供资格预审要求的供应商资质及相关资料</w:t>
      </w:r>
      <w:r>
        <w:rPr>
          <w:rFonts w:ascii="宋体" w:eastAsia="宋体" w:hAnsi="宋体" w:hint="eastAsia"/>
          <w:sz w:val="18"/>
          <w:szCs w:val="18"/>
        </w:rPr>
        <w:t>，</w:t>
      </w:r>
      <w:r w:rsidR="00D65362" w:rsidRPr="00D65362">
        <w:rPr>
          <w:rFonts w:ascii="宋体" w:eastAsia="宋体" w:hAnsi="宋体" w:hint="eastAsia"/>
          <w:color w:val="FF0000"/>
          <w:sz w:val="18"/>
          <w:szCs w:val="18"/>
        </w:rPr>
        <w:t>另附一份技术参数。</w:t>
      </w:r>
    </w:p>
    <w:p w14:paraId="2F465115" w14:textId="2E222CC7" w:rsidR="004015D8" w:rsidRPr="000F4FF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3.4资格预审资质要求</w:t>
      </w:r>
      <w:r w:rsidR="00B926A4" w:rsidRPr="000F4FF0">
        <w:rPr>
          <w:rFonts w:ascii="宋体" w:eastAsia="宋体" w:hAnsi="宋体" w:hint="eastAsia"/>
          <w:sz w:val="18"/>
          <w:szCs w:val="18"/>
        </w:rPr>
        <w:t>：</w:t>
      </w:r>
    </w:p>
    <w:p w14:paraId="42615C17" w14:textId="77777777" w:rsidR="004015D8" w:rsidRPr="000F4FF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</w:t>
      </w:r>
      <w:r w:rsidRPr="000F4FF0">
        <w:rPr>
          <w:rFonts w:ascii="宋体" w:eastAsia="宋体" w:hAnsi="宋体"/>
          <w:sz w:val="18"/>
          <w:szCs w:val="18"/>
        </w:rPr>
        <w:t xml:space="preserve">.4.1 </w:t>
      </w:r>
      <w:r w:rsidRPr="000F4FF0">
        <w:rPr>
          <w:rFonts w:ascii="宋体" w:eastAsia="宋体" w:hAnsi="宋体" w:hint="eastAsia"/>
          <w:sz w:val="18"/>
          <w:szCs w:val="18"/>
        </w:rPr>
        <w:t>企业法人营业执照</w:t>
      </w:r>
      <w:r w:rsidRPr="000F4FF0">
        <w:rPr>
          <w:rFonts w:ascii="宋体" w:eastAsia="宋体" w:hAnsi="宋体"/>
          <w:sz w:val="18"/>
          <w:szCs w:val="18"/>
        </w:rPr>
        <w:t>(三证合一)</w:t>
      </w:r>
    </w:p>
    <w:p w14:paraId="7FD2FA41" w14:textId="2187B4F4" w:rsidR="004015D8" w:rsidRPr="000F4FF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</w:t>
      </w:r>
      <w:r w:rsidRPr="000F4FF0">
        <w:rPr>
          <w:rFonts w:ascii="宋体" w:eastAsia="宋体" w:hAnsi="宋体"/>
          <w:sz w:val="18"/>
          <w:szCs w:val="18"/>
        </w:rPr>
        <w:t xml:space="preserve">.4.2 </w:t>
      </w:r>
      <w:r w:rsidR="00045D60" w:rsidRPr="00045D60">
        <w:rPr>
          <w:rFonts w:ascii="宋体" w:eastAsia="宋体" w:hAnsi="宋体" w:hint="eastAsia"/>
          <w:sz w:val="18"/>
          <w:szCs w:val="18"/>
        </w:rPr>
        <w:t>若供应商为代理商，须出具制造商的相关授权</w:t>
      </w:r>
    </w:p>
    <w:p w14:paraId="507585E1" w14:textId="6DF06A55" w:rsidR="00045D6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</w:t>
      </w:r>
      <w:r w:rsidRPr="000F4FF0">
        <w:rPr>
          <w:rFonts w:ascii="宋体" w:eastAsia="宋体" w:hAnsi="宋体"/>
          <w:sz w:val="18"/>
          <w:szCs w:val="18"/>
        </w:rPr>
        <w:t>.4.</w:t>
      </w:r>
      <w:r w:rsidR="000F4FF0" w:rsidRPr="000F4FF0">
        <w:rPr>
          <w:rFonts w:ascii="宋体" w:eastAsia="宋体" w:hAnsi="宋体"/>
          <w:sz w:val="18"/>
          <w:szCs w:val="18"/>
        </w:rPr>
        <w:t>3</w:t>
      </w:r>
      <w:bookmarkStart w:id="0" w:name="_Hlk116888260"/>
      <w:bookmarkStart w:id="1" w:name="_Hlk116887646"/>
      <w:r w:rsidR="00045D60">
        <w:rPr>
          <w:rFonts w:ascii="宋体" w:eastAsia="宋体" w:hAnsi="宋体"/>
          <w:sz w:val="18"/>
          <w:szCs w:val="18"/>
        </w:rPr>
        <w:t xml:space="preserve"> </w:t>
      </w:r>
      <w:r w:rsidR="00045D60">
        <w:rPr>
          <w:rFonts w:ascii="宋体" w:eastAsia="宋体" w:hAnsi="宋体" w:hint="eastAsia"/>
          <w:sz w:val="18"/>
          <w:szCs w:val="18"/>
        </w:rPr>
        <w:t>出具</w:t>
      </w:r>
      <w:r w:rsidR="00045D60" w:rsidRPr="00045D60">
        <w:rPr>
          <w:rFonts w:ascii="宋体" w:eastAsia="宋体" w:hAnsi="宋体" w:hint="eastAsia"/>
          <w:sz w:val="18"/>
          <w:szCs w:val="18"/>
        </w:rPr>
        <w:t>产品质量保证承诺书</w:t>
      </w:r>
    </w:p>
    <w:p w14:paraId="5BD784A6" w14:textId="2C96FEB1" w:rsidR="004015D8" w:rsidRPr="000F4FF0" w:rsidRDefault="00045D60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/>
          <w:sz w:val="18"/>
          <w:szCs w:val="18"/>
        </w:rPr>
        <w:t xml:space="preserve">3.4.4 </w:t>
      </w:r>
      <w:r w:rsidR="004015D8" w:rsidRPr="000F4FF0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="004015D8" w:rsidRPr="000F4FF0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="004015D8" w:rsidRPr="000F4FF0">
        <w:rPr>
          <w:rFonts w:ascii="宋体" w:eastAsia="宋体" w:hAnsi="宋体" w:hint="eastAsia"/>
          <w:sz w:val="18"/>
          <w:szCs w:val="18"/>
        </w:rPr>
        <w:t>签字</w:t>
      </w:r>
      <w:r w:rsidR="004015D8" w:rsidRPr="000F4FF0">
        <w:rPr>
          <w:rFonts w:ascii="宋体" w:eastAsia="宋体" w:hAnsi="宋体"/>
          <w:sz w:val="18"/>
          <w:szCs w:val="18"/>
        </w:rPr>
        <w:t>;授权书后附法人、授权</w:t>
      </w:r>
      <w:r w:rsidR="002B2208" w:rsidRPr="000F4FF0">
        <w:rPr>
          <w:rFonts w:ascii="宋体" w:eastAsia="宋体" w:hAnsi="宋体" w:hint="eastAsia"/>
          <w:sz w:val="18"/>
          <w:szCs w:val="18"/>
        </w:rPr>
        <w:t>代表</w:t>
      </w:r>
      <w:r w:rsidR="004015D8" w:rsidRPr="000F4FF0">
        <w:rPr>
          <w:rFonts w:ascii="宋体" w:eastAsia="宋体" w:hAnsi="宋体"/>
          <w:sz w:val="18"/>
          <w:szCs w:val="18"/>
        </w:rPr>
        <w:t>的身份证正反面复印件；</w:t>
      </w:r>
      <w:proofErr w:type="gramStart"/>
      <w:r w:rsidR="004015D8" w:rsidRPr="000F4FF0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B2208" w:rsidRPr="000F4FF0">
        <w:rPr>
          <w:rFonts w:ascii="宋体" w:eastAsia="宋体" w:hAnsi="宋体" w:hint="eastAsia"/>
          <w:sz w:val="18"/>
          <w:szCs w:val="18"/>
        </w:rPr>
        <w:t>授权</w:t>
      </w:r>
      <w:r w:rsidR="004015D8" w:rsidRPr="000F4FF0">
        <w:rPr>
          <w:rFonts w:ascii="宋体" w:eastAsia="宋体" w:hAnsi="宋体"/>
          <w:sz w:val="18"/>
          <w:szCs w:val="18"/>
        </w:rPr>
        <w:t>代表联系方式及邮箱地址</w:t>
      </w:r>
      <w:bookmarkEnd w:id="0"/>
    </w:p>
    <w:bookmarkEnd w:id="1"/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7D4C41EC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proofErr w:type="gramStart"/>
      <w:r w:rsidR="000F4FF0">
        <w:rPr>
          <w:rFonts w:ascii="宋体" w:eastAsia="宋体" w:hAnsi="宋体" w:hint="eastAsia"/>
          <w:color w:val="000000"/>
          <w:sz w:val="18"/>
          <w:szCs w:val="18"/>
        </w:rPr>
        <w:t>孔繁荣</w:t>
      </w:r>
      <w:proofErr w:type="gramEnd"/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lastRenderedPageBreak/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7E82593D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</w:t>
      </w:r>
      <w:r w:rsidRPr="00563C18">
        <w:rPr>
          <w:rFonts w:ascii="宋体" w:eastAsia="宋体" w:hAnsi="宋体"/>
          <w:sz w:val="18"/>
          <w:szCs w:val="18"/>
        </w:rPr>
        <w:t xml:space="preserve">       2022</w:t>
      </w:r>
      <w:r w:rsidRPr="00563C18">
        <w:rPr>
          <w:rFonts w:ascii="宋体" w:eastAsia="宋体" w:hAnsi="宋体" w:hint="eastAsia"/>
          <w:sz w:val="18"/>
          <w:szCs w:val="18"/>
        </w:rPr>
        <w:t>年</w:t>
      </w:r>
      <w:r w:rsidR="00045D60">
        <w:rPr>
          <w:rFonts w:ascii="宋体" w:eastAsia="宋体" w:hAnsi="宋体"/>
          <w:sz w:val="18"/>
          <w:szCs w:val="18"/>
        </w:rPr>
        <w:t>11</w:t>
      </w:r>
      <w:r w:rsidRPr="00563C18">
        <w:rPr>
          <w:rFonts w:ascii="宋体" w:eastAsia="宋体" w:hAnsi="宋体" w:hint="eastAsia"/>
          <w:sz w:val="18"/>
          <w:szCs w:val="18"/>
        </w:rPr>
        <w:t>月</w:t>
      </w:r>
      <w:r w:rsidR="008C07D0">
        <w:rPr>
          <w:rFonts w:ascii="宋体" w:eastAsia="宋体" w:hAnsi="宋体"/>
          <w:sz w:val="18"/>
          <w:szCs w:val="18"/>
        </w:rPr>
        <w:t>8</w:t>
      </w:r>
      <w:bookmarkStart w:id="2" w:name="_GoBack"/>
      <w:bookmarkEnd w:id="2"/>
      <w:r w:rsidRPr="00563C18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5421E3" w14:textId="77777777" w:rsidR="00C549D2" w:rsidRDefault="00C549D2" w:rsidP="00250272">
      <w:r>
        <w:separator/>
      </w:r>
    </w:p>
  </w:endnote>
  <w:endnote w:type="continuationSeparator" w:id="0">
    <w:p w14:paraId="4DC56B52" w14:textId="77777777" w:rsidR="00C549D2" w:rsidRDefault="00C549D2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CA3003" w14:textId="77777777" w:rsidR="00C549D2" w:rsidRDefault="00C549D2" w:rsidP="00250272">
      <w:r>
        <w:separator/>
      </w:r>
    </w:p>
  </w:footnote>
  <w:footnote w:type="continuationSeparator" w:id="0">
    <w:p w14:paraId="5D0718F2" w14:textId="77777777" w:rsidR="00C549D2" w:rsidRDefault="00C549D2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D840D7"/>
    <w:multiLevelType w:val="hybridMultilevel"/>
    <w:tmpl w:val="F0408C10"/>
    <w:lvl w:ilvl="0" w:tplc="356A8D0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37702"/>
    <w:rsid w:val="00045D60"/>
    <w:rsid w:val="00050207"/>
    <w:rsid w:val="000604CC"/>
    <w:rsid w:val="000C6525"/>
    <w:rsid w:val="000D67E9"/>
    <w:rsid w:val="000F4FF0"/>
    <w:rsid w:val="000F6EAC"/>
    <w:rsid w:val="001544B0"/>
    <w:rsid w:val="00174E1E"/>
    <w:rsid w:val="001A0344"/>
    <w:rsid w:val="001A0984"/>
    <w:rsid w:val="001B0C4D"/>
    <w:rsid w:val="001B5028"/>
    <w:rsid w:val="001E39E5"/>
    <w:rsid w:val="001F485B"/>
    <w:rsid w:val="00216C0E"/>
    <w:rsid w:val="002448ED"/>
    <w:rsid w:val="00250272"/>
    <w:rsid w:val="00253C0E"/>
    <w:rsid w:val="00260FFF"/>
    <w:rsid w:val="002B1B02"/>
    <w:rsid w:val="002B2208"/>
    <w:rsid w:val="002E1A71"/>
    <w:rsid w:val="00327FAF"/>
    <w:rsid w:val="003A1F03"/>
    <w:rsid w:val="004015D8"/>
    <w:rsid w:val="00405F2B"/>
    <w:rsid w:val="004400FF"/>
    <w:rsid w:val="00446838"/>
    <w:rsid w:val="004973D9"/>
    <w:rsid w:val="004E156A"/>
    <w:rsid w:val="00504A29"/>
    <w:rsid w:val="00510F78"/>
    <w:rsid w:val="00535838"/>
    <w:rsid w:val="00537D4F"/>
    <w:rsid w:val="00554C44"/>
    <w:rsid w:val="0056288E"/>
    <w:rsid w:val="00563C18"/>
    <w:rsid w:val="005877DE"/>
    <w:rsid w:val="005B1CB7"/>
    <w:rsid w:val="005B5A0B"/>
    <w:rsid w:val="00605530"/>
    <w:rsid w:val="00611CFB"/>
    <w:rsid w:val="00655B76"/>
    <w:rsid w:val="006562B9"/>
    <w:rsid w:val="00697701"/>
    <w:rsid w:val="006F2A10"/>
    <w:rsid w:val="0072169A"/>
    <w:rsid w:val="007312EB"/>
    <w:rsid w:val="00757A9D"/>
    <w:rsid w:val="0076643F"/>
    <w:rsid w:val="0078724D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07D0"/>
    <w:rsid w:val="008C264A"/>
    <w:rsid w:val="008D63C3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7324"/>
    <w:rsid w:val="00A71B5A"/>
    <w:rsid w:val="00AA7F75"/>
    <w:rsid w:val="00AB42E9"/>
    <w:rsid w:val="00AD2140"/>
    <w:rsid w:val="00AD309B"/>
    <w:rsid w:val="00AE414E"/>
    <w:rsid w:val="00AF4083"/>
    <w:rsid w:val="00B063FA"/>
    <w:rsid w:val="00B36782"/>
    <w:rsid w:val="00B73F43"/>
    <w:rsid w:val="00B76DDF"/>
    <w:rsid w:val="00B926A4"/>
    <w:rsid w:val="00BB1B5A"/>
    <w:rsid w:val="00BB2D0B"/>
    <w:rsid w:val="00C41F6E"/>
    <w:rsid w:val="00C549D2"/>
    <w:rsid w:val="00C81FFE"/>
    <w:rsid w:val="00C840E1"/>
    <w:rsid w:val="00C86897"/>
    <w:rsid w:val="00D20E73"/>
    <w:rsid w:val="00D32B91"/>
    <w:rsid w:val="00D33820"/>
    <w:rsid w:val="00D4617A"/>
    <w:rsid w:val="00D65362"/>
    <w:rsid w:val="00D74851"/>
    <w:rsid w:val="00DB65D8"/>
    <w:rsid w:val="00DC1070"/>
    <w:rsid w:val="00DD2429"/>
    <w:rsid w:val="00DD293A"/>
    <w:rsid w:val="00DD5188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7A09"/>
    <w:rsid w:val="00FC5884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  <w:style w:type="paragraph" w:styleId="ab">
    <w:name w:val="Date"/>
    <w:basedOn w:val="a"/>
    <w:next w:val="a"/>
    <w:link w:val="ac"/>
    <w:uiPriority w:val="99"/>
    <w:semiHidden/>
    <w:unhideWhenUsed/>
    <w:rsid w:val="00045D60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045D60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3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190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Fana</cp:lastModifiedBy>
  <cp:revision>23</cp:revision>
  <cp:lastPrinted>2022-09-22T05:53:00Z</cp:lastPrinted>
  <dcterms:created xsi:type="dcterms:W3CDTF">2022-10-12T03:26:00Z</dcterms:created>
  <dcterms:modified xsi:type="dcterms:W3CDTF">2022-11-08T00:52:00Z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