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E12506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E966A1">
        <w:rPr>
          <w:rFonts w:ascii="宋体" w:eastAsia="宋体" w:hAnsi="宋体" w:hint="eastAsia"/>
          <w:b/>
          <w:color w:val="000000"/>
          <w:sz w:val="18"/>
          <w:szCs w:val="18"/>
        </w:rPr>
        <w:t>血管</w:t>
      </w:r>
      <w:proofErr w:type="gramStart"/>
      <w:r w:rsidR="00E966A1">
        <w:rPr>
          <w:rFonts w:ascii="宋体" w:eastAsia="宋体" w:hAnsi="宋体" w:hint="eastAsia"/>
          <w:b/>
          <w:color w:val="000000"/>
          <w:sz w:val="18"/>
          <w:szCs w:val="18"/>
        </w:rPr>
        <w:t>鞘组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23B244F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</w:t>
      </w:r>
      <w:proofErr w:type="gramStart"/>
      <w:r w:rsidR="00A71B5A" w:rsidRPr="00883A2C">
        <w:rPr>
          <w:rFonts w:ascii="宋体" w:eastAsia="宋体" w:hAnsi="宋体" w:hint="eastAsia"/>
          <w:sz w:val="18"/>
          <w:szCs w:val="18"/>
        </w:rPr>
        <w:t>心</w:t>
      </w:r>
      <w:r w:rsidR="00E966A1">
        <w:rPr>
          <w:rFonts w:ascii="宋体" w:eastAsia="宋体" w:hAnsi="宋体" w:hint="eastAsia"/>
          <w:sz w:val="18"/>
          <w:szCs w:val="18"/>
        </w:rPr>
        <w:t>血管鞘组</w:t>
      </w:r>
      <w:r w:rsidR="00E11559" w:rsidRPr="00E11559">
        <w:rPr>
          <w:rFonts w:ascii="宋体" w:eastAsia="宋体" w:hAnsi="宋体" w:hint="eastAsia"/>
          <w:sz w:val="18"/>
          <w:szCs w:val="18"/>
        </w:rPr>
        <w:t>项</w:t>
      </w:r>
      <w:proofErr w:type="gramEnd"/>
      <w:r w:rsidR="00E11559" w:rsidRPr="00E11559">
        <w:rPr>
          <w:rFonts w:ascii="宋体" w:eastAsia="宋体" w:hAnsi="宋体" w:hint="eastAsia"/>
          <w:sz w:val="18"/>
          <w:szCs w:val="18"/>
        </w:rPr>
        <w:t>目</w:t>
      </w:r>
    </w:p>
    <w:p w14:paraId="62E22611" w14:textId="7480963D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E966A1">
        <w:rPr>
          <w:rFonts w:ascii="宋体" w:eastAsia="宋体" w:hAnsi="宋体"/>
          <w:sz w:val="18"/>
          <w:szCs w:val="18"/>
        </w:rPr>
        <w:t>20</w:t>
      </w:r>
    </w:p>
    <w:p w14:paraId="18DB4780" w14:textId="26C5BE9F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  <w:bookmarkStart w:id="0" w:name="_GoBack"/>
      <w:bookmarkEnd w:id="0"/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51111341" w:rsidR="001261F7" w:rsidRPr="00883A2C" w:rsidRDefault="00E966A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血管鞘组</w:t>
            </w:r>
            <w:proofErr w:type="gramEnd"/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4E219F" w14:textId="77777777" w:rsidR="00E966A1" w:rsidRPr="00E966A1" w:rsidRDefault="00E966A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66A1">
              <w:rPr>
                <w:rFonts w:ascii="宋体" w:eastAsia="宋体" w:hAnsi="宋体" w:hint="eastAsia"/>
                <w:sz w:val="18"/>
                <w:szCs w:val="18"/>
              </w:rPr>
              <w:t>由导管鞘、扩张器、导丝组成</w:t>
            </w:r>
          </w:p>
          <w:p w14:paraId="59EEAC8E" w14:textId="77777777" w:rsidR="00434ED2" w:rsidRDefault="00E966A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66A1">
              <w:rPr>
                <w:rFonts w:ascii="宋体" w:eastAsia="宋体" w:hAnsi="宋体" w:hint="eastAsia"/>
                <w:sz w:val="18"/>
                <w:szCs w:val="18"/>
              </w:rPr>
              <w:t>用于心脏PCI手术中辅助输送诊断/治疗器械进入心腔或建立有助于血管内器械的经</w:t>
            </w:r>
            <w:proofErr w:type="gramStart"/>
            <w:r w:rsidRPr="00E966A1">
              <w:rPr>
                <w:rFonts w:ascii="宋体" w:eastAsia="宋体" w:hAnsi="宋体" w:hint="eastAsia"/>
                <w:sz w:val="18"/>
                <w:szCs w:val="18"/>
              </w:rPr>
              <w:t>皮进入</w:t>
            </w:r>
            <w:proofErr w:type="gramEnd"/>
            <w:r w:rsidRPr="00E966A1">
              <w:rPr>
                <w:rFonts w:ascii="宋体" w:eastAsia="宋体" w:hAnsi="宋体" w:hint="eastAsia"/>
                <w:sz w:val="18"/>
                <w:szCs w:val="18"/>
              </w:rPr>
              <w:t>通路的耗材</w:t>
            </w:r>
          </w:p>
          <w:p w14:paraId="6B02371C" w14:textId="0A500345" w:rsidR="00E966A1" w:rsidRPr="00EB4B05" w:rsidRDefault="00E966A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966A1">
              <w:rPr>
                <w:rFonts w:ascii="宋体" w:eastAsia="宋体" w:hAnsi="宋体" w:hint="eastAsia"/>
                <w:sz w:val="18"/>
                <w:szCs w:val="18"/>
              </w:rPr>
              <w:t>具有6</w:t>
            </w:r>
            <w:r w:rsidRPr="00E966A1">
              <w:rPr>
                <w:rFonts w:ascii="宋体" w:eastAsia="宋体" w:hAnsi="宋体"/>
                <w:sz w:val="18"/>
                <w:szCs w:val="18"/>
              </w:rPr>
              <w:t>.5F</w:t>
            </w:r>
            <w:r w:rsidRPr="00E966A1">
              <w:rPr>
                <w:rFonts w:ascii="宋体" w:eastAsia="宋体" w:hAnsi="宋体" w:hint="eastAsia"/>
                <w:sz w:val="18"/>
                <w:szCs w:val="18"/>
              </w:rPr>
              <w:t>规格的桡动脉鞘，配合6</w:t>
            </w:r>
            <w:r w:rsidRPr="00E966A1">
              <w:rPr>
                <w:rFonts w:ascii="宋体" w:eastAsia="宋体" w:hAnsi="宋体"/>
                <w:sz w:val="18"/>
                <w:szCs w:val="18"/>
              </w:rPr>
              <w:t>.5F</w:t>
            </w:r>
            <w:r w:rsidRPr="00E966A1">
              <w:rPr>
                <w:rFonts w:ascii="宋体" w:eastAsia="宋体" w:hAnsi="宋体" w:hint="eastAsia"/>
                <w:sz w:val="18"/>
                <w:szCs w:val="18"/>
              </w:rPr>
              <w:t>导引导管用于复杂病变使用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A557F69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807CD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966A1">
        <w:rPr>
          <w:rFonts w:ascii="宋体" w:eastAsia="宋体" w:hAnsi="宋体" w:hint="eastAsia"/>
          <w:sz w:val="18"/>
          <w:szCs w:val="18"/>
        </w:rPr>
        <w:t>1</w:t>
      </w:r>
      <w:r w:rsidR="004807CD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6568ADA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4807CD">
        <w:rPr>
          <w:rFonts w:ascii="宋体" w:eastAsia="宋体" w:hAnsi="宋体"/>
          <w:sz w:val="18"/>
          <w:szCs w:val="18"/>
        </w:rPr>
        <w:t>13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>
        <w:rPr>
          <w:rFonts w:ascii="宋体" w:eastAsia="宋体" w:hAnsi="宋体" w:hint="eastAsia"/>
          <w:sz w:val="18"/>
          <w:szCs w:val="18"/>
        </w:rPr>
        <w:t>上午</w:t>
      </w:r>
      <w:r w:rsidR="00E966A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 w:rsidR="00E966A1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212E14F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966A1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DB943" w14:textId="77777777" w:rsidR="001B20B8" w:rsidRDefault="001B20B8" w:rsidP="00250272">
      <w:r>
        <w:separator/>
      </w:r>
    </w:p>
  </w:endnote>
  <w:endnote w:type="continuationSeparator" w:id="0">
    <w:p w14:paraId="032A85E6" w14:textId="77777777" w:rsidR="001B20B8" w:rsidRDefault="001B20B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5442C" w14:textId="77777777" w:rsidR="001B20B8" w:rsidRDefault="001B20B8" w:rsidP="00250272">
      <w:r>
        <w:separator/>
      </w:r>
    </w:p>
  </w:footnote>
  <w:footnote w:type="continuationSeparator" w:id="0">
    <w:p w14:paraId="6E43ACC3" w14:textId="77777777" w:rsidR="001B20B8" w:rsidRDefault="001B20B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20482"/>
    <w:rsid w:val="00434ED2"/>
    <w:rsid w:val="004400FF"/>
    <w:rsid w:val="00446838"/>
    <w:rsid w:val="004807CD"/>
    <w:rsid w:val="004B124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8724D"/>
    <w:rsid w:val="007D7F1F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9</cp:revision>
  <cp:lastPrinted>2022-09-22T05:53:00Z</cp:lastPrinted>
  <dcterms:created xsi:type="dcterms:W3CDTF">2022-12-23T08:48:00Z</dcterms:created>
  <dcterms:modified xsi:type="dcterms:W3CDTF">2023-02-07T00:49:00Z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